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Lines="0" w:afterLines="0"/>
        <w:ind w:left="1260"/>
        <w:rPr>
          <w:rFonts w:hint="default" w:eastAsia="Times New Roman"/>
          <w:sz w:val="21"/>
        </w:rPr>
      </w:pPr>
    </w:p>
    <w:p>
      <w:pPr>
        <w:spacing w:beforeLines="0" w:afterLines="0"/>
        <w:jc w:val="center"/>
        <w:rPr>
          <w:rFonts w:hint="default" w:eastAsia="Times New Roman"/>
          <w:sz w:val="36"/>
        </w:rPr>
      </w:pPr>
    </w:p>
    <w:p>
      <w:pPr>
        <w:spacing w:beforeLines="0" w:afterLines="0"/>
        <w:jc w:val="center"/>
        <w:rPr>
          <w:rFonts w:hint="default" w:eastAsia="Times New Roman"/>
          <w:sz w:val="36"/>
        </w:rPr>
      </w:pPr>
    </w:p>
    <w:p>
      <w:pPr>
        <w:spacing w:beforeLines="0" w:afterLines="0"/>
        <w:jc w:val="center"/>
        <w:rPr>
          <w:rFonts w:hint="default" w:eastAsia="方正小标宋简体"/>
          <w:sz w:val="84"/>
        </w:rPr>
      </w:pPr>
      <w:r>
        <w:rPr>
          <w:rFonts w:hint="eastAsia" w:eastAsia="方正小标宋简体"/>
          <w:sz w:val="84"/>
        </w:rPr>
        <w:t>比价文件</w:t>
      </w:r>
    </w:p>
    <w:p>
      <w:pPr>
        <w:spacing w:beforeLines="0" w:afterLines="0"/>
        <w:jc w:val="center"/>
        <w:rPr>
          <w:rFonts w:hint="default" w:eastAsia="华文中宋"/>
          <w:sz w:val="36"/>
        </w:rPr>
      </w:pPr>
    </w:p>
    <w:p>
      <w:pPr>
        <w:spacing w:beforeLines="0" w:afterLines="0"/>
        <w:jc w:val="center"/>
        <w:rPr>
          <w:rFonts w:hint="default" w:eastAsia="华文中宋"/>
          <w:sz w:val="36"/>
        </w:rPr>
      </w:pPr>
    </w:p>
    <w:p>
      <w:pPr>
        <w:spacing w:beforeLines="0" w:afterLines="0"/>
        <w:jc w:val="center"/>
        <w:rPr>
          <w:rFonts w:hint="default" w:eastAsia="华文中宋"/>
          <w:sz w:val="36"/>
        </w:rPr>
      </w:pPr>
    </w:p>
    <w:p>
      <w:pPr>
        <w:spacing w:beforeLines="0" w:afterLines="0"/>
        <w:ind w:left="762" w:leftChars="363" w:firstLine="960" w:firstLineChars="300"/>
        <w:rPr>
          <w:rFonts w:hint="default" w:ascii="微软雅黑" w:hAnsi="微软雅黑" w:eastAsia="微软雅黑"/>
          <w:color w:val="000000"/>
          <w:sz w:val="32"/>
        </w:rPr>
      </w:pPr>
    </w:p>
    <w:tbl>
      <w:tblPr>
        <w:tblStyle w:val="9"/>
        <w:tblW w:w="779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83"/>
        <w:gridCol w:w="59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jc w:val="center"/>
        </w:trPr>
        <w:tc>
          <w:tcPr>
            <w:tcW w:w="1883" w:type="dxa"/>
            <w:tcBorders>
              <w:tl2br w:val="nil"/>
              <w:tr2bl w:val="nil"/>
            </w:tcBorders>
            <w:noWrap w:val="0"/>
            <w:vAlign w:val="top"/>
          </w:tcPr>
          <w:p>
            <w:pPr>
              <w:spacing w:beforeLines="0" w:afterLines="0"/>
              <w:rPr>
                <w:rFonts w:hint="default" w:ascii="微软雅黑" w:hAnsi="微软雅黑" w:eastAsia="微软雅黑"/>
                <w:color w:val="000000"/>
                <w:sz w:val="32"/>
              </w:rPr>
            </w:pPr>
            <w:r>
              <w:rPr>
                <w:rFonts w:hint="eastAsia" w:ascii="微软雅黑" w:hAnsi="微软雅黑" w:eastAsia="微软雅黑"/>
                <w:color w:val="000000"/>
                <w:sz w:val="32"/>
              </w:rPr>
              <w:t>项目名称：</w:t>
            </w:r>
          </w:p>
        </w:tc>
        <w:tc>
          <w:tcPr>
            <w:tcW w:w="5912" w:type="dxa"/>
            <w:tcBorders>
              <w:tl2br w:val="nil"/>
              <w:tr2bl w:val="nil"/>
            </w:tcBorders>
            <w:noWrap w:val="0"/>
            <w:vAlign w:val="top"/>
          </w:tcPr>
          <w:p>
            <w:pPr>
              <w:spacing w:beforeLines="0" w:afterLines="0"/>
              <w:rPr>
                <w:rFonts w:hint="default" w:ascii="微软雅黑" w:hAnsi="微软雅黑" w:eastAsia="微软雅黑"/>
                <w:color w:val="000000"/>
                <w:sz w:val="32"/>
              </w:rPr>
            </w:pPr>
            <w:r>
              <w:rPr>
                <w:rFonts w:hint="eastAsia" w:ascii="黑体" w:hAnsi="黑体" w:eastAsia="黑体"/>
                <w:sz w:val="32"/>
                <w:shd w:val="clear" w:color="auto" w:fill="FFFFFF"/>
              </w:rPr>
              <w:t>3场“忠诚无名”情景思政课授课导演排演和技术服务保障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jc w:val="center"/>
        </w:trPr>
        <w:tc>
          <w:tcPr>
            <w:tcW w:w="1883" w:type="dxa"/>
            <w:tcBorders>
              <w:tl2br w:val="nil"/>
              <w:tr2bl w:val="nil"/>
            </w:tcBorders>
            <w:noWrap w:val="0"/>
            <w:vAlign w:val="top"/>
          </w:tcPr>
          <w:p>
            <w:pPr>
              <w:spacing w:beforeLines="0" w:afterLines="0"/>
              <w:rPr>
                <w:rFonts w:hint="default" w:ascii="微软雅黑" w:hAnsi="微软雅黑" w:eastAsia="微软雅黑"/>
                <w:color w:val="000000"/>
                <w:sz w:val="32"/>
              </w:rPr>
            </w:pPr>
            <w:r>
              <w:rPr>
                <w:rFonts w:hint="eastAsia" w:ascii="微软雅黑" w:hAnsi="微软雅黑" w:eastAsia="微软雅黑"/>
                <w:color w:val="000000"/>
                <w:sz w:val="32"/>
              </w:rPr>
              <w:t>项目编号：</w:t>
            </w:r>
          </w:p>
        </w:tc>
        <w:tc>
          <w:tcPr>
            <w:tcW w:w="5912" w:type="dxa"/>
            <w:tcBorders>
              <w:tl2br w:val="nil"/>
              <w:tr2bl w:val="nil"/>
            </w:tcBorders>
            <w:noWrap w:val="0"/>
            <w:vAlign w:val="top"/>
          </w:tcPr>
          <w:p>
            <w:pPr>
              <w:spacing w:beforeLines="0" w:afterLines="0"/>
              <w:rPr>
                <w:rFonts w:hint="eastAsia" w:ascii="微软雅黑" w:hAnsi="微软雅黑" w:eastAsia="微软雅黑"/>
                <w:color w:val="000000"/>
                <w:sz w:val="32"/>
              </w:rPr>
            </w:pPr>
            <w:r>
              <w:rPr>
                <w:rFonts w:hint="eastAsia" w:ascii="微软雅黑" w:hAnsi="微软雅黑" w:eastAsia="微软雅黑"/>
                <w:color w:val="000000"/>
                <w:sz w:val="32"/>
                <w:lang w:val="zh-CN"/>
              </w:rPr>
              <w:t>2026-YKGJGXZGC-F900</w:t>
            </w:r>
            <w:r>
              <w:rPr>
                <w:rFonts w:hint="eastAsia" w:ascii="微软雅黑" w:hAnsi="微软雅黑" w:eastAsia="微软雅黑"/>
                <w:color w:val="000000"/>
                <w:sz w:val="32"/>
              </w:rPr>
              <w:t>9</w:t>
            </w:r>
          </w:p>
        </w:tc>
      </w:tr>
    </w:tbl>
    <w:p>
      <w:pPr>
        <w:spacing w:beforeLines="0" w:afterLines="0"/>
        <w:jc w:val="center"/>
        <w:rPr>
          <w:rFonts w:hint="default" w:eastAsia="华文中宋"/>
          <w:sz w:val="36"/>
        </w:rPr>
      </w:pPr>
    </w:p>
    <w:p>
      <w:pPr>
        <w:spacing w:beforeLines="0" w:afterLines="0"/>
        <w:jc w:val="center"/>
        <w:rPr>
          <w:rFonts w:hint="default" w:eastAsia="华文中宋"/>
          <w:sz w:val="36"/>
        </w:rPr>
      </w:pPr>
    </w:p>
    <w:p>
      <w:pPr>
        <w:spacing w:beforeLines="0" w:afterLines="0"/>
        <w:jc w:val="center"/>
        <w:rPr>
          <w:rFonts w:hint="default" w:eastAsia="华文中宋"/>
          <w:sz w:val="36"/>
        </w:rPr>
      </w:pPr>
    </w:p>
    <w:p>
      <w:pPr>
        <w:spacing w:beforeLines="0" w:afterLines="0"/>
        <w:jc w:val="center"/>
        <w:rPr>
          <w:rFonts w:hint="default" w:eastAsia="华文中宋"/>
          <w:sz w:val="36"/>
        </w:rPr>
      </w:pPr>
    </w:p>
    <w:p>
      <w:pPr>
        <w:spacing w:beforeLines="0" w:afterLines="0"/>
        <w:jc w:val="center"/>
        <w:rPr>
          <w:rFonts w:hint="default" w:eastAsia="华文中宋"/>
          <w:sz w:val="36"/>
        </w:rPr>
      </w:pPr>
    </w:p>
    <w:p>
      <w:pPr>
        <w:spacing w:beforeLines="0" w:afterLines="0" w:line="560" w:lineRule="exact"/>
        <w:jc w:val="center"/>
        <w:rPr>
          <w:rFonts w:hint="default" w:eastAsia="黑体"/>
          <w:sz w:val="28"/>
        </w:rPr>
      </w:pPr>
      <w:r>
        <w:rPr>
          <w:rFonts w:hint="eastAsia" w:eastAsia="黑体"/>
          <w:sz w:val="28"/>
        </w:rPr>
        <w:t>某单位</w:t>
      </w:r>
    </w:p>
    <w:p>
      <w:pPr>
        <w:spacing w:beforeLines="0" w:afterLines="0" w:line="560" w:lineRule="exact"/>
        <w:rPr>
          <w:rFonts w:hint="default" w:eastAsia="黑体"/>
          <w:sz w:val="28"/>
        </w:rPr>
        <w:sectPr>
          <w:footerReference r:id="rId3" w:type="default"/>
          <w:footerReference r:id="rId4" w:type="even"/>
          <w:pgSz w:w="11906" w:h="16838"/>
          <w:pgMar w:top="2098" w:right="1474" w:bottom="1985" w:left="1588" w:header="851" w:footer="992" w:gutter="0"/>
          <w:pgNumType w:start="1" w:chapSep="emDash"/>
          <w:cols w:space="720" w:num="1"/>
          <w:docGrid w:type="lines" w:linePitch="312" w:charSpace="0"/>
        </w:sectPr>
      </w:pPr>
    </w:p>
    <w:p>
      <w:pPr>
        <w:pStyle w:val="4"/>
        <w:spacing w:beforeLines="0" w:afterLines="0"/>
        <w:ind w:left="0" w:leftChars="0"/>
        <w:jc w:val="center"/>
        <w:rPr>
          <w:rFonts w:hint="default" w:ascii="仿宋_GB2312" w:hAnsi="仿宋_GB2312" w:eastAsia="仿宋_GB2312"/>
          <w:sz w:val="32"/>
        </w:rPr>
      </w:pPr>
      <w:r>
        <w:rPr>
          <w:rFonts w:hint="eastAsia" w:ascii="方正小标宋简体" w:hAnsi="宋体" w:eastAsia="方正小标宋简体"/>
          <w:color w:val="000000"/>
          <w:sz w:val="44"/>
        </w:rPr>
        <w:t>采购内容明细</w:t>
      </w:r>
    </w:p>
    <w:tbl>
      <w:tblPr>
        <w:tblStyle w:val="9"/>
        <w:tblW w:w="9187"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237"/>
        <w:gridCol w:w="6225"/>
        <w:gridCol w:w="1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05" w:hRule="atLeast"/>
        </w:trPr>
        <w:tc>
          <w:tcPr>
            <w:tcW w:w="664" w:type="dxa"/>
            <w:tcBorders>
              <w:top w:val="single" w:color="auto" w:sz="4" w:space="0"/>
              <w:left w:val="single" w:color="auto" w:sz="4" w:space="0"/>
              <w:bottom w:val="single" w:color="auto" w:sz="4" w:space="0"/>
              <w:right w:val="single" w:color="auto" w:sz="4" w:space="0"/>
              <w:tl2br w:val="nil"/>
              <w:tr2bl w:val="nil"/>
            </w:tcBorders>
            <w:noWrap w:val="0"/>
            <w:vAlign w:val="center"/>
          </w:tcPr>
          <w:p>
            <w:pPr>
              <w:autoSpaceDE w:val="0"/>
              <w:autoSpaceDN w:val="0"/>
              <w:adjustRightInd w:val="0"/>
              <w:spacing w:beforeLines="0" w:afterLines="0"/>
              <w:ind w:right="-97" w:rightChars="-46"/>
              <w:jc w:val="left"/>
              <w:rPr>
                <w:rFonts w:hint="default" w:ascii="黑体" w:hAnsi="黑体" w:eastAsia="黑体"/>
                <w:sz w:val="24"/>
                <w:lang w:val="zh-CN"/>
              </w:rPr>
            </w:pPr>
            <w:r>
              <w:rPr>
                <w:rFonts w:hint="eastAsia" w:ascii="黑体" w:hAnsi="黑体" w:eastAsia="黑体"/>
                <w:sz w:val="24"/>
                <w:lang w:val="zh-CN"/>
              </w:rPr>
              <w:t>序号</w:t>
            </w:r>
          </w:p>
        </w:tc>
        <w:tc>
          <w:tcPr>
            <w:tcW w:w="1237" w:type="dxa"/>
            <w:tcBorders>
              <w:top w:val="single" w:color="auto" w:sz="4" w:space="0"/>
              <w:left w:val="single" w:color="auto" w:sz="4" w:space="0"/>
              <w:bottom w:val="single" w:color="auto" w:sz="4" w:space="0"/>
              <w:right w:val="single" w:color="auto" w:sz="4" w:space="0"/>
              <w:tl2br w:val="nil"/>
              <w:tr2bl w:val="nil"/>
            </w:tcBorders>
            <w:noWrap w:val="0"/>
            <w:vAlign w:val="center"/>
          </w:tcPr>
          <w:p>
            <w:pPr>
              <w:autoSpaceDE w:val="0"/>
              <w:autoSpaceDN w:val="0"/>
              <w:adjustRightInd w:val="0"/>
              <w:spacing w:beforeLines="0" w:afterLines="0"/>
              <w:jc w:val="center"/>
              <w:rPr>
                <w:rFonts w:hint="default" w:ascii="黑体" w:hAnsi="黑体" w:eastAsia="黑体"/>
                <w:sz w:val="24"/>
              </w:rPr>
            </w:pPr>
            <w:r>
              <w:rPr>
                <w:rFonts w:hint="eastAsia" w:ascii="黑体" w:hAnsi="黑体" w:eastAsia="黑体"/>
                <w:sz w:val="24"/>
                <w:lang w:val="zh-CN"/>
              </w:rPr>
              <w:t>指标项</w:t>
            </w:r>
          </w:p>
        </w:tc>
        <w:tc>
          <w:tcPr>
            <w:tcW w:w="6225" w:type="dxa"/>
            <w:tcBorders>
              <w:top w:val="single" w:color="auto" w:sz="4" w:space="0"/>
              <w:left w:val="single" w:color="auto" w:sz="4" w:space="0"/>
              <w:bottom w:val="single" w:color="auto" w:sz="4" w:space="0"/>
              <w:right w:val="single" w:color="auto" w:sz="4" w:space="0"/>
              <w:tl2br w:val="nil"/>
              <w:tr2bl w:val="nil"/>
            </w:tcBorders>
            <w:noWrap w:val="0"/>
            <w:vAlign w:val="center"/>
          </w:tcPr>
          <w:p>
            <w:pPr>
              <w:autoSpaceDE w:val="0"/>
              <w:autoSpaceDN w:val="0"/>
              <w:adjustRightInd w:val="0"/>
              <w:spacing w:beforeLines="0" w:afterLines="0"/>
              <w:jc w:val="center"/>
              <w:rPr>
                <w:rFonts w:hint="default" w:ascii="黑体" w:hAnsi="黑体" w:eastAsia="黑体"/>
                <w:sz w:val="24"/>
                <w:lang w:val="zh-CN"/>
              </w:rPr>
            </w:pPr>
            <w:r>
              <w:rPr>
                <w:rFonts w:hint="eastAsia" w:ascii="黑体" w:hAnsi="黑体" w:eastAsia="黑体"/>
                <w:sz w:val="24"/>
                <w:lang w:val="zh-CN"/>
              </w:rPr>
              <w:t>技术要求</w:t>
            </w:r>
          </w:p>
        </w:tc>
        <w:tc>
          <w:tcPr>
            <w:tcW w:w="1061" w:type="dxa"/>
            <w:tcBorders>
              <w:top w:val="single" w:color="auto" w:sz="4" w:space="0"/>
              <w:left w:val="single" w:color="auto" w:sz="4" w:space="0"/>
              <w:bottom w:val="single" w:color="auto" w:sz="4" w:space="0"/>
              <w:right w:val="single" w:color="auto" w:sz="4" w:space="0"/>
              <w:tl2br w:val="nil"/>
              <w:tr2bl w:val="nil"/>
            </w:tcBorders>
            <w:noWrap w:val="0"/>
            <w:vAlign w:val="center"/>
          </w:tcPr>
          <w:p>
            <w:pPr>
              <w:autoSpaceDE w:val="0"/>
              <w:autoSpaceDN w:val="0"/>
              <w:adjustRightInd w:val="0"/>
              <w:spacing w:beforeLines="0" w:afterLines="0"/>
              <w:jc w:val="center"/>
              <w:rPr>
                <w:rFonts w:hint="default" w:ascii="黑体" w:hAnsi="黑体" w:eastAsia="黑体"/>
                <w:sz w:val="24"/>
                <w:lang w:val="zh-CN"/>
              </w:rPr>
            </w:pPr>
            <w:r>
              <w:rPr>
                <w:rFonts w:hint="eastAsia" w:ascii="黑体" w:hAnsi="黑体" w:eastAsia="黑体"/>
                <w:sz w:val="24"/>
                <w:lang w:val="zh-CN"/>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065" w:hRule="atLeast"/>
        </w:trPr>
        <w:tc>
          <w:tcPr>
            <w:tcW w:w="66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sz w:val="24"/>
              </w:rPr>
            </w:pPr>
            <w:r>
              <w:rPr>
                <w:rFonts w:hint="eastAsia" w:ascii="宋体" w:hAnsi="宋体"/>
                <w:sz w:val="24"/>
              </w:rPr>
              <w:t>1</w:t>
            </w:r>
          </w:p>
        </w:tc>
        <w:tc>
          <w:tcPr>
            <w:tcW w:w="12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b/>
                <w:sz w:val="24"/>
              </w:rPr>
            </w:pPr>
            <w:r>
              <w:rPr>
                <w:rFonts w:hint="eastAsia" w:ascii="宋体" w:hAnsi="宋体"/>
                <w:sz w:val="24"/>
              </w:rPr>
              <w:t>导演</w:t>
            </w:r>
          </w:p>
        </w:tc>
        <w:tc>
          <w:tcPr>
            <w:tcW w:w="6225" w:type="dxa"/>
            <w:tcBorders>
              <w:top w:val="single" w:color="auto" w:sz="4" w:space="0"/>
              <w:left w:val="single" w:color="auto" w:sz="4" w:space="0"/>
              <w:bottom w:val="single" w:color="auto" w:sz="4" w:space="0"/>
              <w:right w:val="single" w:color="auto" w:sz="4" w:space="0"/>
              <w:tl2br w:val="nil"/>
              <w:tr2bl w:val="nil"/>
            </w:tcBorders>
            <w:noWrap w:val="0"/>
            <w:vAlign w:val="top"/>
          </w:tcPr>
          <w:p>
            <w:pPr>
              <w:autoSpaceDE w:val="0"/>
              <w:autoSpaceDN w:val="0"/>
              <w:adjustRightInd w:val="0"/>
              <w:spacing w:beforeLines="0" w:afterLines="0"/>
              <w:ind w:firstLine="240" w:firstLineChars="100"/>
              <w:outlineLvl w:val="0"/>
              <w:rPr>
                <w:rFonts w:hint="eastAsia"/>
                <w:sz w:val="24"/>
              </w:rPr>
            </w:pPr>
            <w:r>
              <w:rPr>
                <w:rFonts w:hint="eastAsia" w:ascii="宋体" w:hAnsi="宋体"/>
                <w:sz w:val="24"/>
              </w:rPr>
              <w:t>1.总导演1名，具有全国二级（含）以上导演（编导）证书或二级（含）以上军队演员（编剧）证书（</w:t>
            </w:r>
            <w:r>
              <w:rPr>
                <w:rFonts w:hint="eastAsia" w:ascii="宋体" w:hAnsi="宋体"/>
                <w:b/>
                <w:sz w:val="24"/>
              </w:rPr>
              <w:t>提供证书复印件加盖供应商公章</w:t>
            </w:r>
            <w:r>
              <w:rPr>
                <w:rFonts w:hint="eastAsia" w:ascii="宋体" w:hAnsi="宋体"/>
                <w:sz w:val="24"/>
              </w:rPr>
              <w:t>）；</w:t>
            </w:r>
          </w:p>
          <w:p>
            <w:pPr>
              <w:autoSpaceDE w:val="0"/>
              <w:autoSpaceDN w:val="0"/>
              <w:adjustRightInd w:val="0"/>
              <w:spacing w:beforeLines="0" w:afterLines="0"/>
              <w:ind w:firstLine="240" w:firstLineChars="100"/>
              <w:outlineLvl w:val="0"/>
              <w:rPr>
                <w:rFonts w:hint="eastAsia"/>
                <w:sz w:val="24"/>
              </w:rPr>
            </w:pPr>
            <w:r>
              <w:rPr>
                <w:rFonts w:hint="eastAsia" w:ascii="宋体" w:hAnsi="宋体"/>
                <w:sz w:val="24"/>
              </w:rPr>
              <w:t>2.总导演担任过专业文艺团体艺术指导、编创、导演经历。具有深厚话剧或歌剧、舞剧的艺术指导，编创，导演功底，有类似活动的案例。对部队文化、文艺较为了解，有较好的创作灵感、沟通能力；</w:t>
            </w:r>
          </w:p>
          <w:p>
            <w:pPr>
              <w:spacing w:beforeLines="0" w:afterLines="0"/>
              <w:ind w:firstLine="240" w:firstLineChars="100"/>
              <w:rPr>
                <w:rFonts w:hint="eastAsia"/>
                <w:b/>
                <w:sz w:val="24"/>
              </w:rPr>
            </w:pPr>
            <w:r>
              <w:rPr>
                <w:rFonts w:hint="eastAsia" w:ascii="宋体" w:hAnsi="宋体"/>
                <w:sz w:val="24"/>
              </w:rPr>
              <w:t>3.演出工作，导演根据采购人要求及台本内容进行审查修改、舞台调度、上台合成、训练走台、全场全要素联排、彩排、演出等工作。</w:t>
            </w:r>
          </w:p>
        </w:tc>
        <w:tc>
          <w:tcPr>
            <w:tcW w:w="1061"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32" w:hRule="atLeast"/>
        </w:trPr>
        <w:tc>
          <w:tcPr>
            <w:tcW w:w="66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宋体" w:hAnsi="宋体"/>
                <w:sz w:val="24"/>
              </w:rPr>
            </w:pPr>
            <w:r>
              <w:rPr>
                <w:rFonts w:hint="eastAsia" w:ascii="宋体" w:hAnsi="宋体"/>
                <w:sz w:val="24"/>
              </w:rPr>
              <w:t>2</w:t>
            </w:r>
          </w:p>
        </w:tc>
        <w:tc>
          <w:tcPr>
            <w:tcW w:w="12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b/>
                <w:sz w:val="24"/>
              </w:rPr>
            </w:pPr>
            <w:r>
              <w:rPr>
                <w:rFonts w:hint="eastAsia" w:ascii="宋体" w:hAnsi="宋体"/>
                <w:sz w:val="24"/>
              </w:rPr>
              <w:t>灯光保障团队</w:t>
            </w:r>
          </w:p>
        </w:tc>
        <w:tc>
          <w:tcPr>
            <w:tcW w:w="6225" w:type="dxa"/>
            <w:tcBorders>
              <w:top w:val="single" w:color="auto" w:sz="4" w:space="0"/>
              <w:left w:val="single" w:color="auto" w:sz="4" w:space="0"/>
              <w:bottom w:val="single" w:color="auto" w:sz="4" w:space="0"/>
              <w:right w:val="single" w:color="auto" w:sz="4" w:space="0"/>
              <w:tl2br w:val="nil"/>
              <w:tr2bl w:val="nil"/>
            </w:tcBorders>
            <w:noWrap w:val="0"/>
            <w:vAlign w:val="top"/>
          </w:tcPr>
          <w:p>
            <w:pPr>
              <w:autoSpaceDE w:val="0"/>
              <w:autoSpaceDN w:val="0"/>
              <w:adjustRightInd w:val="0"/>
              <w:spacing w:beforeLines="0" w:afterLines="0"/>
              <w:ind w:firstLine="240" w:firstLineChars="100"/>
              <w:outlineLvl w:val="0"/>
              <w:rPr>
                <w:rFonts w:hint="eastAsia"/>
                <w:sz w:val="24"/>
              </w:rPr>
            </w:pPr>
            <w:r>
              <w:rPr>
                <w:rFonts w:hint="eastAsia" w:ascii="宋体" w:hAnsi="宋体"/>
                <w:sz w:val="24"/>
              </w:rPr>
              <w:t>1.灯光设计师至少1名，具有舞台灯光师（含）以上证书或二级（含）以上舞台技术（师）或军队</w:t>
            </w:r>
            <w:r>
              <w:rPr>
                <w:rFonts w:hint="eastAsia" w:ascii="宋体" w:hAnsi="宋体"/>
                <w:color w:val="000000"/>
                <w:sz w:val="24"/>
                <w:shd w:val="clear" w:color="auto" w:fill="FFFFFF"/>
              </w:rPr>
              <w:t>舞台技师</w:t>
            </w:r>
            <w:r>
              <w:rPr>
                <w:rFonts w:hint="eastAsia" w:ascii="宋体" w:hAnsi="宋体"/>
                <w:sz w:val="24"/>
              </w:rPr>
              <w:t>（含）以上</w:t>
            </w:r>
            <w:r>
              <w:rPr>
                <w:rFonts w:hint="eastAsia" w:ascii="宋体" w:hAnsi="宋体"/>
                <w:color w:val="000000"/>
                <w:sz w:val="24"/>
                <w:shd w:val="clear" w:color="auto" w:fill="FFFFFF"/>
              </w:rPr>
              <w:t>证书</w:t>
            </w:r>
            <w:r>
              <w:rPr>
                <w:rFonts w:hint="eastAsia" w:ascii="宋体" w:hAnsi="宋体"/>
                <w:sz w:val="24"/>
              </w:rPr>
              <w:t>（</w:t>
            </w:r>
            <w:r>
              <w:rPr>
                <w:rFonts w:hint="eastAsia" w:ascii="宋体" w:hAnsi="宋体"/>
                <w:b/>
                <w:sz w:val="24"/>
              </w:rPr>
              <w:t>提供证书复印件加盖供应商公章</w:t>
            </w:r>
            <w:r>
              <w:rPr>
                <w:rFonts w:hint="eastAsia" w:ascii="宋体" w:hAnsi="宋体"/>
                <w:sz w:val="24"/>
              </w:rPr>
              <w:t>）；</w:t>
            </w:r>
          </w:p>
          <w:p>
            <w:pPr>
              <w:autoSpaceDE w:val="0"/>
              <w:autoSpaceDN w:val="0"/>
              <w:adjustRightInd w:val="0"/>
              <w:spacing w:beforeLines="0" w:afterLines="0"/>
              <w:ind w:firstLine="240" w:firstLineChars="100"/>
              <w:outlineLvl w:val="0"/>
              <w:rPr>
                <w:rFonts w:hint="eastAsia"/>
                <w:sz w:val="24"/>
              </w:rPr>
            </w:pPr>
            <w:r>
              <w:rPr>
                <w:rFonts w:hint="eastAsia" w:ascii="宋体" w:hAnsi="宋体"/>
                <w:sz w:val="24"/>
              </w:rPr>
              <w:t>2.具有话剧灯光或歌剧、舞剧灯光设计功底，对部队文化、文艺较为了解，有较好的创作灵感、沟通能力，能熟练操控调光台，灯光设计应满足现场观看和电视录像的要求；</w:t>
            </w:r>
          </w:p>
          <w:p>
            <w:pPr>
              <w:autoSpaceDE w:val="0"/>
              <w:autoSpaceDN w:val="0"/>
              <w:adjustRightInd w:val="0"/>
              <w:spacing w:beforeLines="0" w:afterLines="0"/>
              <w:ind w:firstLine="240" w:firstLineChars="100"/>
              <w:outlineLvl w:val="0"/>
              <w:rPr>
                <w:rFonts w:hint="eastAsia"/>
                <w:sz w:val="24"/>
              </w:rPr>
            </w:pPr>
            <w:r>
              <w:rPr>
                <w:rFonts w:hint="eastAsia" w:ascii="宋体" w:hAnsi="宋体"/>
                <w:sz w:val="24"/>
              </w:rPr>
              <w:t>3.灯光设备进场后中间不能更换其他灯光师接替工作；灯光师水平达不到要求，采购人有权要求成交供应商更换达标灯光师或成交供应商按采购人要求另安排高水平灯光设计指导。</w:t>
            </w:r>
          </w:p>
        </w:tc>
        <w:tc>
          <w:tcPr>
            <w:tcW w:w="1061" w:type="dxa"/>
            <w:tcBorders>
              <w:top w:val="single" w:color="auto" w:sz="4" w:space="0"/>
              <w:left w:val="single" w:color="auto" w:sz="4" w:space="0"/>
              <w:bottom w:val="single" w:color="auto" w:sz="4" w:space="0"/>
              <w:right w:val="single" w:color="auto" w:sz="4" w:space="0"/>
              <w:tl2br w:val="nil"/>
              <w:tr2bl w:val="nil"/>
            </w:tcBorders>
            <w:noWrap w:val="0"/>
            <w:vAlign w:val="top"/>
          </w:tcPr>
          <w:p>
            <w:pPr>
              <w:spacing w:beforeLines="0" w:afterLines="0"/>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66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宋体" w:hAnsi="宋体"/>
                <w:sz w:val="24"/>
              </w:rPr>
            </w:pPr>
            <w:r>
              <w:rPr>
                <w:rFonts w:hint="eastAsia" w:ascii="宋体" w:hAnsi="宋体"/>
                <w:sz w:val="24"/>
              </w:rPr>
              <w:t>3</w:t>
            </w:r>
          </w:p>
        </w:tc>
        <w:tc>
          <w:tcPr>
            <w:tcW w:w="12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sz w:val="24"/>
              </w:rPr>
            </w:pPr>
            <w:r>
              <w:rPr>
                <w:rFonts w:hint="eastAsia" w:ascii="宋体" w:hAnsi="宋体"/>
                <w:sz w:val="24"/>
              </w:rPr>
              <w:t>音响保障团队</w:t>
            </w:r>
          </w:p>
        </w:tc>
        <w:tc>
          <w:tcPr>
            <w:tcW w:w="6225" w:type="dxa"/>
            <w:tcBorders>
              <w:top w:val="single" w:color="auto" w:sz="4" w:space="0"/>
              <w:left w:val="single" w:color="auto" w:sz="4" w:space="0"/>
              <w:bottom w:val="single" w:color="auto" w:sz="4" w:space="0"/>
              <w:right w:val="single" w:color="auto" w:sz="4" w:space="0"/>
              <w:tl2br w:val="nil"/>
              <w:tr2bl w:val="nil"/>
            </w:tcBorders>
            <w:noWrap w:val="0"/>
            <w:vAlign w:val="top"/>
          </w:tcPr>
          <w:p>
            <w:pPr>
              <w:autoSpaceDE w:val="0"/>
              <w:autoSpaceDN w:val="0"/>
              <w:adjustRightInd w:val="0"/>
              <w:spacing w:beforeLines="0" w:afterLines="0"/>
              <w:ind w:firstLine="240" w:firstLineChars="100"/>
              <w:jc w:val="left"/>
              <w:outlineLvl w:val="0"/>
              <w:rPr>
                <w:rFonts w:hint="eastAsia"/>
                <w:sz w:val="24"/>
              </w:rPr>
            </w:pPr>
            <w:r>
              <w:rPr>
                <w:rFonts w:hint="eastAsia" w:ascii="宋体" w:hAnsi="宋体"/>
                <w:sz w:val="24"/>
              </w:rPr>
              <w:t>1.音响设计师1名，具有舞台音响师（含）以上或二级（含）以上舞台技术（师）或军队</w:t>
            </w:r>
            <w:r>
              <w:rPr>
                <w:rFonts w:hint="eastAsia" w:ascii="宋体" w:hAnsi="宋体"/>
                <w:color w:val="000000"/>
                <w:sz w:val="24"/>
                <w:shd w:val="clear" w:color="auto" w:fill="FFFFFF"/>
              </w:rPr>
              <w:t>舞台技师</w:t>
            </w:r>
            <w:r>
              <w:rPr>
                <w:rFonts w:hint="eastAsia" w:ascii="宋体" w:hAnsi="宋体"/>
                <w:sz w:val="24"/>
              </w:rPr>
              <w:t>（含）以上</w:t>
            </w:r>
            <w:r>
              <w:rPr>
                <w:rFonts w:hint="eastAsia" w:ascii="宋体" w:hAnsi="宋体"/>
                <w:color w:val="000000"/>
                <w:sz w:val="24"/>
                <w:shd w:val="clear" w:color="auto" w:fill="FFFFFF"/>
              </w:rPr>
              <w:t>证书</w:t>
            </w:r>
            <w:r>
              <w:rPr>
                <w:rFonts w:hint="eastAsia" w:ascii="宋体" w:hAnsi="宋体"/>
                <w:sz w:val="24"/>
              </w:rPr>
              <w:t>（</w:t>
            </w:r>
            <w:r>
              <w:rPr>
                <w:rFonts w:hint="eastAsia" w:ascii="宋体" w:hAnsi="宋体"/>
                <w:b/>
                <w:sz w:val="24"/>
              </w:rPr>
              <w:t>提供证书复印件加盖供应商公章</w:t>
            </w:r>
            <w:r>
              <w:rPr>
                <w:rFonts w:hint="eastAsia" w:ascii="宋体" w:hAnsi="宋体"/>
                <w:sz w:val="24"/>
              </w:rPr>
              <w:t>）；</w:t>
            </w:r>
          </w:p>
          <w:p>
            <w:pPr>
              <w:autoSpaceDE w:val="0"/>
              <w:autoSpaceDN w:val="0"/>
              <w:adjustRightInd w:val="0"/>
              <w:spacing w:beforeLines="0" w:afterLines="0"/>
              <w:ind w:firstLine="240" w:firstLineChars="100"/>
              <w:jc w:val="left"/>
              <w:outlineLvl w:val="0"/>
              <w:rPr>
                <w:rFonts w:hint="eastAsia"/>
                <w:sz w:val="24"/>
              </w:rPr>
            </w:pPr>
            <w:r>
              <w:rPr>
                <w:rFonts w:hint="eastAsia" w:ascii="宋体" w:hAnsi="宋体"/>
                <w:sz w:val="24"/>
              </w:rPr>
              <w:t>2.具有话剧、歌剧或舞剧音响设计功底，对部队文化、文艺较为了解，有较好的创作灵感。</w:t>
            </w:r>
          </w:p>
          <w:p>
            <w:pPr>
              <w:autoSpaceDE w:val="0"/>
              <w:autoSpaceDN w:val="0"/>
              <w:adjustRightInd w:val="0"/>
              <w:spacing w:beforeLines="0" w:afterLines="0"/>
              <w:ind w:firstLine="240" w:firstLineChars="100"/>
              <w:outlineLvl w:val="0"/>
              <w:rPr>
                <w:rFonts w:hint="eastAsia"/>
                <w:sz w:val="24"/>
              </w:rPr>
            </w:pPr>
            <w:r>
              <w:rPr>
                <w:rFonts w:hint="eastAsia" w:ascii="宋体" w:hAnsi="宋体"/>
                <w:sz w:val="24"/>
              </w:rPr>
              <w:t>3.音响和视频保障人员2名，有5年以上音响经验，对舞台文艺有基本理解能力。配合音响设计师工作和处理一些技术问题，责任心强，安全意识强，稳重踏实。</w:t>
            </w:r>
          </w:p>
        </w:tc>
        <w:tc>
          <w:tcPr>
            <w:tcW w:w="1061" w:type="dxa"/>
            <w:tcBorders>
              <w:top w:val="single" w:color="auto" w:sz="4" w:space="0"/>
              <w:left w:val="single" w:color="auto" w:sz="4" w:space="0"/>
              <w:bottom w:val="single" w:color="auto" w:sz="4" w:space="0"/>
              <w:right w:val="single" w:color="auto" w:sz="4" w:space="0"/>
              <w:tl2br w:val="nil"/>
              <w:tr2bl w:val="nil"/>
            </w:tcBorders>
            <w:noWrap w:val="0"/>
            <w:vAlign w:val="top"/>
          </w:tcPr>
          <w:p>
            <w:pPr>
              <w:spacing w:beforeLines="0" w:afterLines="0"/>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66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宋体" w:hAnsi="宋体"/>
                <w:sz w:val="24"/>
              </w:rPr>
            </w:pPr>
            <w:r>
              <w:rPr>
                <w:rFonts w:hint="eastAsia" w:ascii="宋体" w:hAnsi="宋体"/>
                <w:sz w:val="24"/>
              </w:rPr>
              <w:t>4</w:t>
            </w:r>
          </w:p>
        </w:tc>
        <w:tc>
          <w:tcPr>
            <w:tcW w:w="12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sz w:val="24"/>
              </w:rPr>
            </w:pPr>
            <w:r>
              <w:rPr>
                <w:rFonts w:hint="eastAsia" w:ascii="宋体" w:hAnsi="宋体"/>
                <w:sz w:val="24"/>
              </w:rPr>
              <w:t>化妆保障团队</w:t>
            </w:r>
          </w:p>
        </w:tc>
        <w:tc>
          <w:tcPr>
            <w:tcW w:w="6225"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ind w:firstLine="240" w:firstLineChars="100"/>
              <w:jc w:val="left"/>
              <w:rPr>
                <w:rFonts w:hint="eastAsia"/>
                <w:sz w:val="24"/>
              </w:rPr>
            </w:pPr>
            <w:r>
              <w:rPr>
                <w:rFonts w:hint="eastAsia" w:ascii="宋体" w:hAnsi="宋体"/>
                <w:sz w:val="24"/>
              </w:rPr>
              <w:t>1.化妆设计师至少1名，具有二级（含）以上化妆师或造型师或二级（含）以上舞台技术（师）或军队舞台技师（含）以上证书（</w:t>
            </w:r>
            <w:r>
              <w:rPr>
                <w:rFonts w:hint="eastAsia" w:ascii="宋体" w:hAnsi="宋体"/>
                <w:b/>
                <w:sz w:val="24"/>
              </w:rPr>
              <w:t>提供证书复印件加盖供应商公章</w:t>
            </w:r>
            <w:r>
              <w:rPr>
                <w:rFonts w:hint="eastAsia" w:ascii="宋体" w:hAnsi="宋体"/>
                <w:sz w:val="24"/>
              </w:rPr>
              <w:t>）。</w:t>
            </w:r>
          </w:p>
          <w:p>
            <w:pPr>
              <w:spacing w:beforeLines="0" w:afterLines="0"/>
              <w:ind w:firstLine="240" w:firstLineChars="100"/>
              <w:jc w:val="left"/>
              <w:rPr>
                <w:rFonts w:hint="eastAsia"/>
                <w:sz w:val="24"/>
              </w:rPr>
            </w:pPr>
            <w:r>
              <w:rPr>
                <w:rFonts w:hint="eastAsia" w:ascii="宋体" w:hAnsi="宋体"/>
                <w:sz w:val="24"/>
              </w:rPr>
              <w:t>2.化妆师具有电视化妆设计工作经验，具有担任专业文艺团体的舞台化妆设计经历；</w:t>
            </w:r>
          </w:p>
          <w:p>
            <w:pPr>
              <w:spacing w:beforeLines="0" w:afterLines="0"/>
              <w:ind w:firstLine="240" w:firstLineChars="100"/>
              <w:jc w:val="left"/>
              <w:rPr>
                <w:rFonts w:hint="eastAsia"/>
                <w:sz w:val="24"/>
              </w:rPr>
            </w:pPr>
            <w:r>
              <w:rPr>
                <w:rFonts w:hint="eastAsia" w:ascii="宋体" w:hAnsi="宋体"/>
                <w:sz w:val="24"/>
              </w:rPr>
              <w:t>3.具有话剧、歌剧、舞剧化妆设计功底，对部队文化、文艺创作较为了解，有较好创作基础、沟通能力；</w:t>
            </w:r>
          </w:p>
          <w:p>
            <w:pPr>
              <w:spacing w:beforeLines="0" w:afterLines="0"/>
              <w:ind w:firstLine="240" w:firstLineChars="100"/>
              <w:jc w:val="left"/>
              <w:rPr>
                <w:rFonts w:hint="eastAsia"/>
                <w:sz w:val="24"/>
              </w:rPr>
            </w:pPr>
            <w:r>
              <w:rPr>
                <w:rFonts w:hint="eastAsia" w:ascii="宋体" w:hAnsi="宋体"/>
                <w:sz w:val="24"/>
              </w:rPr>
              <w:t>4.化妆保障人员不少于3人，有5年以上化妆经验，对舞台文艺有基本理解。配合化妆设计师工作和处理一些化妆问题，责任心强，沟通能力较好。</w:t>
            </w:r>
          </w:p>
        </w:tc>
        <w:tc>
          <w:tcPr>
            <w:tcW w:w="1061" w:type="dxa"/>
            <w:tcBorders>
              <w:top w:val="single" w:color="auto" w:sz="4" w:space="0"/>
              <w:left w:val="single" w:color="auto" w:sz="4" w:space="0"/>
              <w:bottom w:val="single" w:color="auto" w:sz="4" w:space="0"/>
              <w:right w:val="single" w:color="auto" w:sz="4" w:space="0"/>
              <w:tl2br w:val="nil"/>
              <w:tr2bl w:val="nil"/>
            </w:tcBorders>
            <w:noWrap w:val="0"/>
            <w:vAlign w:val="top"/>
          </w:tcPr>
          <w:p>
            <w:pPr>
              <w:spacing w:beforeLines="0" w:afterLines="0"/>
              <w:rPr>
                <w:rFonts w:hint="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14" w:hRule="atLeast"/>
        </w:trPr>
        <w:tc>
          <w:tcPr>
            <w:tcW w:w="66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宋体" w:hAnsi="宋体"/>
                <w:sz w:val="24"/>
              </w:rPr>
            </w:pPr>
            <w:r>
              <w:rPr>
                <w:rFonts w:hint="eastAsia" w:ascii="宋体" w:hAnsi="宋体"/>
                <w:sz w:val="24"/>
              </w:rPr>
              <w:t>5</w:t>
            </w:r>
          </w:p>
        </w:tc>
        <w:tc>
          <w:tcPr>
            <w:tcW w:w="12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left"/>
              <w:rPr>
                <w:rFonts w:hint="eastAsia" w:ascii="宋体" w:hAnsi="宋体"/>
                <w:sz w:val="24"/>
              </w:rPr>
            </w:pPr>
            <w:r>
              <w:rPr>
                <w:rFonts w:hint="eastAsia" w:ascii="宋体" w:hAnsi="宋体"/>
                <w:sz w:val="24"/>
              </w:rPr>
              <w:t xml:space="preserve">其他要求 </w:t>
            </w:r>
          </w:p>
        </w:tc>
        <w:tc>
          <w:tcPr>
            <w:tcW w:w="6225"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ind w:firstLine="480" w:firstLineChars="200"/>
              <w:jc w:val="left"/>
              <w:rPr>
                <w:rFonts w:hint="eastAsia"/>
                <w:sz w:val="24"/>
              </w:rPr>
            </w:pPr>
            <w:r>
              <w:rPr>
                <w:rFonts w:hint="eastAsia" w:ascii="宋体" w:hAnsi="宋体"/>
                <w:sz w:val="24"/>
              </w:rPr>
              <w:t>1.人员交通费，装拆台人工，设备运输费等均由乙方自理。</w:t>
            </w:r>
          </w:p>
        </w:tc>
        <w:tc>
          <w:tcPr>
            <w:tcW w:w="1061"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left"/>
              <w:rPr>
                <w:rFonts w:hint="eastAsia"/>
                <w:b/>
                <w:sz w:val="24"/>
              </w:rPr>
            </w:pPr>
          </w:p>
        </w:tc>
      </w:tr>
    </w:tbl>
    <w:p>
      <w:pPr>
        <w:pStyle w:val="4"/>
        <w:spacing w:beforeLines="0" w:afterLines="0" w:line="560" w:lineRule="exact"/>
        <w:ind w:left="0" w:leftChars="0"/>
        <w:jc w:val="left"/>
        <w:rPr>
          <w:rFonts w:hint="default" w:eastAsia="Times New Roman"/>
          <w:sz w:val="21"/>
        </w:rPr>
      </w:pPr>
      <w:r>
        <w:rPr>
          <w:rFonts w:hint="default" w:eastAsia="Times New Roman"/>
          <w:sz w:val="32"/>
        </w:rPr>
        <w:br w:type="page"/>
      </w:r>
    </w:p>
    <w:p>
      <w:pPr>
        <w:autoSpaceDE w:val="0"/>
        <w:autoSpaceDN w:val="0"/>
        <w:adjustRightInd w:val="0"/>
        <w:spacing w:beforeLines="0" w:after="240" w:afterLines="100"/>
        <w:jc w:val="center"/>
        <w:outlineLvl w:val="0"/>
        <w:rPr>
          <w:rFonts w:hint="default" w:ascii="黑体" w:hAnsi="黑体" w:eastAsia="黑体"/>
          <w:sz w:val="44"/>
        </w:rPr>
      </w:pPr>
      <w:r>
        <w:rPr>
          <w:rFonts w:hint="eastAsia" w:ascii="黑体" w:hAnsi="黑体" w:eastAsia="黑体"/>
          <w:sz w:val="44"/>
          <w:lang w:val="zh-CN"/>
        </w:rPr>
        <w:t>报价人</w:t>
      </w:r>
      <w:r>
        <w:rPr>
          <w:rFonts w:hint="eastAsia" w:ascii="黑体" w:hAnsi="黑体" w:eastAsia="黑体"/>
          <w:sz w:val="44"/>
        </w:rPr>
        <w:t>须知</w:t>
      </w:r>
    </w:p>
    <w:p>
      <w:pPr>
        <w:pStyle w:val="5"/>
        <w:spacing w:beforeLines="0" w:afterLines="0" w:line="560" w:lineRule="exact"/>
        <w:rPr>
          <w:rFonts w:hint="default" w:ascii="楷体" w:hAnsi="楷体" w:eastAsia="楷体"/>
          <w:sz w:val="28"/>
        </w:rPr>
      </w:pPr>
      <w:r>
        <w:rPr>
          <w:rFonts w:hint="eastAsia" w:ascii="楷体" w:hAnsi="楷体" w:eastAsia="楷体"/>
          <w:sz w:val="28"/>
        </w:rPr>
        <w:t>报价书构成</w:t>
      </w:r>
    </w:p>
    <w:p>
      <w:pPr>
        <w:pStyle w:val="5"/>
        <w:spacing w:beforeLines="0" w:afterLines="0" w:line="560" w:lineRule="exact"/>
        <w:rPr>
          <w:rFonts w:hint="default" w:ascii="楷体" w:hAnsi="楷体" w:eastAsia="楷体"/>
          <w:sz w:val="28"/>
        </w:rPr>
      </w:pPr>
      <w:r>
        <w:rPr>
          <w:rFonts w:hint="eastAsia" w:ascii="楷体" w:hAnsi="楷体" w:eastAsia="楷体"/>
          <w:sz w:val="28"/>
        </w:rPr>
        <w:t>（一）报价表（附件1）</w:t>
      </w:r>
    </w:p>
    <w:p>
      <w:pPr>
        <w:pStyle w:val="5"/>
        <w:spacing w:beforeLines="0" w:afterLines="0" w:line="560" w:lineRule="exact"/>
        <w:rPr>
          <w:rFonts w:hint="default" w:ascii="楷体" w:hAnsi="楷体" w:eastAsia="楷体"/>
          <w:sz w:val="28"/>
        </w:rPr>
      </w:pPr>
      <w:r>
        <w:rPr>
          <w:rFonts w:hint="eastAsia" w:ascii="楷体" w:hAnsi="楷体" w:eastAsia="楷体"/>
          <w:sz w:val="28"/>
        </w:rPr>
        <w:t>（二）相关资格证明文件</w:t>
      </w:r>
      <w:r>
        <w:rPr>
          <w:rFonts w:hint="eastAsia" w:ascii="楷体" w:hAnsi="楷体" w:eastAsia="楷体"/>
          <w:color w:val="000000"/>
          <w:sz w:val="28"/>
        </w:rPr>
        <w:t>（除必须要求原件外，其他资料原件和复印件均可）</w:t>
      </w:r>
    </w:p>
    <w:p>
      <w:pPr>
        <w:pStyle w:val="5"/>
        <w:spacing w:beforeLines="0" w:afterLines="0" w:line="560" w:lineRule="exact"/>
        <w:ind w:left="489" w:leftChars="233" w:firstLine="280" w:firstLineChars="100"/>
        <w:rPr>
          <w:rFonts w:hint="default" w:ascii="楷体" w:hAnsi="楷体" w:eastAsia="楷体"/>
          <w:sz w:val="28"/>
        </w:rPr>
      </w:pPr>
      <w:r>
        <w:rPr>
          <w:rFonts w:hint="eastAsia" w:ascii="楷体" w:hAnsi="楷体" w:eastAsia="楷体"/>
          <w:sz w:val="28"/>
        </w:rPr>
        <w:t>1.营业执照（复印件加盖公章）</w:t>
      </w:r>
    </w:p>
    <w:p>
      <w:pPr>
        <w:pStyle w:val="5"/>
        <w:spacing w:beforeLines="0" w:afterLines="0" w:line="560" w:lineRule="exact"/>
        <w:ind w:left="489" w:leftChars="233" w:firstLine="280" w:firstLineChars="100"/>
        <w:rPr>
          <w:rFonts w:hint="default" w:ascii="楷体" w:hAnsi="楷体" w:eastAsia="楷体"/>
          <w:sz w:val="28"/>
        </w:rPr>
      </w:pPr>
      <w:r>
        <w:rPr>
          <w:rFonts w:hint="eastAsia" w:ascii="楷体" w:hAnsi="楷体" w:eastAsia="楷体"/>
          <w:sz w:val="28"/>
        </w:rPr>
        <w:t>2.法定代表人资格证明书（附件2）</w:t>
      </w:r>
    </w:p>
    <w:p>
      <w:pPr>
        <w:pStyle w:val="5"/>
        <w:spacing w:beforeLines="0" w:afterLines="0" w:line="560" w:lineRule="exact"/>
        <w:ind w:left="489" w:leftChars="233" w:firstLine="280" w:firstLineChars="100"/>
        <w:rPr>
          <w:rFonts w:hint="default" w:ascii="楷体" w:hAnsi="楷体" w:eastAsia="楷体"/>
          <w:sz w:val="28"/>
        </w:rPr>
      </w:pPr>
      <w:r>
        <w:rPr>
          <w:rFonts w:hint="eastAsia" w:ascii="楷体" w:hAnsi="楷体" w:eastAsia="楷体"/>
          <w:sz w:val="28"/>
        </w:rPr>
        <w:t>3.法定代表人授权书（附件3）</w:t>
      </w:r>
    </w:p>
    <w:p>
      <w:pPr>
        <w:pStyle w:val="5"/>
        <w:spacing w:beforeLines="0" w:afterLines="0" w:line="560" w:lineRule="exact"/>
        <w:rPr>
          <w:rFonts w:hint="default" w:ascii="楷体" w:hAnsi="楷体" w:eastAsia="楷体"/>
          <w:sz w:val="28"/>
        </w:rPr>
      </w:pPr>
      <w:r>
        <w:rPr>
          <w:rFonts w:hint="eastAsia" w:ascii="楷体" w:hAnsi="楷体" w:eastAsia="楷体"/>
          <w:sz w:val="28"/>
        </w:rPr>
        <w:t>（三）供应商承诺声明（附件4）</w:t>
      </w:r>
    </w:p>
    <w:p>
      <w:pPr>
        <w:pStyle w:val="5"/>
        <w:spacing w:beforeLines="0" w:afterLines="0" w:line="560" w:lineRule="exact"/>
        <w:rPr>
          <w:rFonts w:hint="default" w:ascii="楷体" w:hAnsi="楷体" w:eastAsia="楷体"/>
          <w:sz w:val="28"/>
        </w:rPr>
      </w:pPr>
      <w:r>
        <w:rPr>
          <w:rFonts w:hint="eastAsia" w:ascii="楷体" w:hAnsi="楷体" w:eastAsia="楷体"/>
          <w:sz w:val="28"/>
        </w:rPr>
        <w:t>（四）其他材料（报价供应商根据采购内容明细提供证书复印件及相关证明材料）</w:t>
      </w:r>
    </w:p>
    <w:p>
      <w:pPr>
        <w:pStyle w:val="8"/>
        <w:spacing w:beforeLines="0" w:afterLines="0" w:line="560" w:lineRule="exact"/>
        <w:ind w:firstLine="560"/>
        <w:rPr>
          <w:rFonts w:hint="default" w:ascii="楷体" w:hAnsi="楷体" w:eastAsia="楷体"/>
          <w:sz w:val="28"/>
        </w:rPr>
      </w:pPr>
    </w:p>
    <w:p>
      <w:pPr>
        <w:spacing w:beforeLines="0" w:afterLines="0" w:line="560" w:lineRule="exact"/>
        <w:ind w:firstLine="560" w:firstLineChars="200"/>
        <w:rPr>
          <w:rFonts w:hint="default" w:ascii="楷体" w:hAnsi="楷体" w:eastAsia="楷体"/>
          <w:color w:val="000000"/>
          <w:sz w:val="28"/>
        </w:rPr>
      </w:pPr>
      <w:r>
        <w:rPr>
          <w:rFonts w:hint="eastAsia" w:ascii="楷体" w:hAnsi="楷体" w:eastAsia="楷体"/>
          <w:color w:val="000000"/>
          <w:sz w:val="28"/>
        </w:rPr>
        <w:t>未密封或者在规定时间内未送达我单位的一律拒绝收取。提交材料至少包含以上资料，缺少一项其报价作无效处理，所有资料需加盖供应商公章、完善相关签名并密封，未盖公章视为无效报价。</w:t>
      </w:r>
    </w:p>
    <w:p>
      <w:pPr>
        <w:spacing w:beforeLines="0" w:afterLines="0" w:line="560" w:lineRule="exact"/>
        <w:ind w:firstLine="560" w:firstLineChars="200"/>
        <w:rPr>
          <w:rFonts w:hint="default" w:ascii="楷体" w:hAnsi="楷体" w:eastAsia="楷体"/>
          <w:color w:val="000000"/>
          <w:sz w:val="28"/>
        </w:rPr>
      </w:pPr>
      <w:r>
        <w:rPr>
          <w:rFonts w:hint="eastAsia" w:ascii="楷体" w:hAnsi="楷体" w:eastAsia="楷体"/>
          <w:color w:val="000000"/>
          <w:sz w:val="28"/>
        </w:rPr>
        <w:t>报价人须按上述统一格式及顺序向采购人提供《报价书》，否则可能被视为无效报价。</w:t>
      </w:r>
    </w:p>
    <w:p>
      <w:pPr>
        <w:spacing w:beforeLines="0" w:afterLines="0" w:line="560" w:lineRule="exact"/>
        <w:ind w:firstLine="560" w:firstLineChars="200"/>
        <w:rPr>
          <w:rFonts w:hint="default" w:ascii="楷体" w:hAnsi="楷体" w:eastAsia="楷体"/>
          <w:color w:val="000000"/>
          <w:sz w:val="28"/>
        </w:rPr>
      </w:pPr>
      <w:r>
        <w:rPr>
          <w:rFonts w:hint="eastAsia" w:ascii="楷体" w:hAnsi="楷体" w:eastAsia="楷体"/>
          <w:color w:val="000000"/>
          <w:sz w:val="28"/>
        </w:rPr>
        <w:t>比价小组认为报价供应商报价低于其他所有符合要求的报价供应商平均报价40%，有可能影响产品质量或不能诚信履约的，比价小组应当要求报价供应商在规定时间内提供报价合理性的书面说明和履约担保承诺，必要时提交相关证明材料。报价供应商未按照要求提供或比价小组认为其不能证明其报价合理性，按照无效报价处理。</w:t>
      </w:r>
    </w:p>
    <w:p>
      <w:pPr>
        <w:pStyle w:val="8"/>
        <w:tabs>
          <w:tab w:val="left" w:pos="1875"/>
        </w:tabs>
        <w:spacing w:beforeLines="0" w:afterLines="0"/>
        <w:ind w:left="0" w:leftChars="0" w:firstLine="0" w:firstLineChars="0"/>
        <w:rPr>
          <w:rFonts w:hint="eastAsia" w:ascii="仿宋_GB2312" w:hAnsi="微软雅黑" w:eastAsia="仿宋_GB2312"/>
          <w:sz w:val="28"/>
        </w:rPr>
      </w:pPr>
      <w:r>
        <w:rPr>
          <w:rFonts w:hint="default" w:eastAsia="黑体"/>
          <w:sz w:val="28"/>
        </w:rPr>
        <w:br w:type="page"/>
      </w:r>
      <w:r>
        <w:rPr>
          <w:rFonts w:hint="eastAsia" w:ascii="仿宋_GB2312" w:hAnsi="微软雅黑" w:eastAsia="仿宋_GB2312"/>
          <w:sz w:val="28"/>
        </w:rPr>
        <w:t>附件1</w:t>
      </w:r>
    </w:p>
    <w:p>
      <w:pPr>
        <w:pStyle w:val="8"/>
        <w:tabs>
          <w:tab w:val="left" w:pos="1875"/>
        </w:tabs>
        <w:spacing w:beforeLines="0" w:afterLines="0"/>
        <w:ind w:left="0" w:leftChars="0" w:firstLine="0" w:firstLineChars="0"/>
        <w:jc w:val="center"/>
        <w:rPr>
          <w:rFonts w:hint="default" w:ascii="黑体" w:hAnsi="黑体" w:eastAsia="黑体"/>
          <w:sz w:val="28"/>
        </w:rPr>
      </w:pPr>
      <w:r>
        <w:rPr>
          <w:rFonts w:hint="eastAsia" w:ascii="黑体" w:hAnsi="黑体" w:eastAsia="黑体"/>
          <w:color w:val="000000"/>
          <w:sz w:val="44"/>
        </w:rPr>
        <w:t>报 价 表</w:t>
      </w:r>
    </w:p>
    <w:tbl>
      <w:tblPr>
        <w:tblStyle w:val="9"/>
        <w:tblW w:w="896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26"/>
        <w:gridCol w:w="2434"/>
        <w:gridCol w:w="1394"/>
        <w:gridCol w:w="28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jc w:val="center"/>
        </w:trPr>
        <w:tc>
          <w:tcPr>
            <w:tcW w:w="2326" w:type="dxa"/>
            <w:tcBorders>
              <w:top w:val="double" w:color="auto" w:sz="2" w:space="0"/>
              <w:left w:val="double" w:color="auto" w:sz="2" w:space="0"/>
              <w:bottom w:val="double" w:color="auto" w:sz="2" w:space="0"/>
              <w:right w:val="single" w:color="auto" w:sz="4" w:space="0"/>
              <w:tl2br w:val="nil"/>
              <w:tr2bl w:val="nil"/>
            </w:tcBorders>
            <w:noWrap w:val="0"/>
            <w:vAlign w:val="center"/>
          </w:tcPr>
          <w:p>
            <w:pPr>
              <w:widowControl/>
              <w:spacing w:beforeLines="0" w:afterLines="0"/>
              <w:jc w:val="center"/>
              <w:rPr>
                <w:rFonts w:hint="default" w:ascii="黑体" w:hAnsi="黑体" w:eastAsia="黑体"/>
                <w:color w:val="000000"/>
                <w:sz w:val="32"/>
              </w:rPr>
            </w:pPr>
            <w:r>
              <w:rPr>
                <w:rFonts w:hint="eastAsia" w:ascii="黑体" w:hAnsi="黑体" w:eastAsia="黑体"/>
                <w:color w:val="000000"/>
                <w:sz w:val="32"/>
              </w:rPr>
              <w:t>项目名称</w:t>
            </w:r>
          </w:p>
        </w:tc>
        <w:tc>
          <w:tcPr>
            <w:tcW w:w="3828" w:type="dxa"/>
            <w:gridSpan w:val="2"/>
            <w:tcBorders>
              <w:top w:val="double" w:color="auto" w:sz="2" w:space="0"/>
              <w:left w:val="nil"/>
              <w:bottom w:val="double" w:color="auto" w:sz="2" w:space="0"/>
              <w:right w:val="single" w:color="auto" w:sz="4" w:space="0"/>
              <w:tl2br w:val="nil"/>
              <w:tr2bl w:val="nil"/>
            </w:tcBorders>
            <w:noWrap w:val="0"/>
            <w:vAlign w:val="center"/>
          </w:tcPr>
          <w:p>
            <w:pPr>
              <w:widowControl/>
              <w:spacing w:beforeLines="0" w:afterLines="0"/>
              <w:jc w:val="center"/>
              <w:rPr>
                <w:rFonts w:hint="default" w:ascii="黑体" w:hAnsi="黑体" w:eastAsia="黑体"/>
                <w:color w:val="000000"/>
                <w:sz w:val="32"/>
              </w:rPr>
            </w:pPr>
            <w:r>
              <w:rPr>
                <w:rFonts w:hint="eastAsia" w:ascii="黑体" w:hAnsi="黑体" w:eastAsia="黑体"/>
                <w:color w:val="000000"/>
                <w:sz w:val="32"/>
              </w:rPr>
              <w:t>响应明细</w:t>
            </w:r>
          </w:p>
        </w:tc>
        <w:tc>
          <w:tcPr>
            <w:tcW w:w="2806" w:type="dxa"/>
            <w:tcBorders>
              <w:top w:val="double" w:color="auto" w:sz="2" w:space="0"/>
              <w:left w:val="nil"/>
              <w:bottom w:val="double" w:color="auto" w:sz="2" w:space="0"/>
              <w:right w:val="double" w:color="auto" w:sz="2" w:space="0"/>
              <w:tl2br w:val="nil"/>
              <w:tr2bl w:val="nil"/>
            </w:tcBorders>
            <w:noWrap w:val="0"/>
            <w:vAlign w:val="center"/>
          </w:tcPr>
          <w:p>
            <w:pPr>
              <w:widowControl/>
              <w:spacing w:beforeLines="0" w:afterLines="0"/>
              <w:jc w:val="center"/>
              <w:rPr>
                <w:rFonts w:hint="default" w:ascii="黑体" w:hAnsi="黑体" w:eastAsia="黑体"/>
                <w:color w:val="000000"/>
                <w:sz w:val="32"/>
              </w:rPr>
            </w:pPr>
            <w:r>
              <w:rPr>
                <w:rFonts w:hint="eastAsia" w:ascii="黑体" w:hAnsi="黑体" w:eastAsia="黑体"/>
                <w:color w:val="000000"/>
                <w:sz w:val="32"/>
              </w:rPr>
              <w:t>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52" w:hRule="atLeast"/>
          <w:jc w:val="center"/>
        </w:trPr>
        <w:tc>
          <w:tcPr>
            <w:tcW w:w="2326" w:type="dxa"/>
            <w:tcBorders>
              <w:top w:val="double" w:color="auto" w:sz="2" w:space="0"/>
              <w:left w:val="double" w:color="auto" w:sz="2" w:space="0"/>
              <w:bottom w:val="single" w:color="auto" w:sz="4" w:space="0"/>
              <w:right w:val="single" w:color="auto" w:sz="4" w:space="0"/>
              <w:tl2br w:val="nil"/>
              <w:tr2bl w:val="nil"/>
            </w:tcBorders>
            <w:noWrap w:val="0"/>
            <w:vAlign w:val="center"/>
          </w:tcPr>
          <w:p>
            <w:pPr>
              <w:widowControl/>
              <w:spacing w:beforeLines="0" w:afterLines="0"/>
              <w:jc w:val="center"/>
              <w:rPr>
                <w:rFonts w:hint="default" w:ascii="黑体" w:hAnsi="黑体" w:eastAsia="黑体"/>
                <w:color w:val="000000"/>
                <w:sz w:val="32"/>
              </w:rPr>
            </w:pPr>
            <w:r>
              <w:rPr>
                <w:rFonts w:hint="eastAsia" w:ascii="黑体" w:hAnsi="宋体" w:eastAsia="黑体" w:cs="Arial"/>
                <w:sz w:val="32"/>
                <w:szCs w:val="28"/>
                <w:shd w:val="clear" w:fill="FFFFFF"/>
                <w:lang w:val="en-US"/>
              </w:rPr>
              <w:t>3</w:t>
            </w:r>
            <w:r>
              <w:rPr>
                <w:rFonts w:hint="eastAsia" w:ascii="黑体" w:hAnsi="宋体" w:eastAsia="黑体" w:cs="Arial"/>
                <w:sz w:val="32"/>
                <w:szCs w:val="28"/>
                <w:shd w:val="clear" w:fill="FFFFFF"/>
                <w:lang w:eastAsia="zh-CN"/>
              </w:rPr>
              <w:t>场“忠诚无名”情景思政课授课导演排演和技术服务保障</w:t>
            </w:r>
            <w:bookmarkStart w:id="1" w:name="_GoBack"/>
            <w:bookmarkEnd w:id="1"/>
          </w:p>
        </w:tc>
        <w:tc>
          <w:tcPr>
            <w:tcW w:w="3828" w:type="dxa"/>
            <w:gridSpan w:val="2"/>
            <w:tcBorders>
              <w:top w:val="double" w:color="auto" w:sz="2" w:space="0"/>
              <w:left w:val="nil"/>
              <w:bottom w:val="single" w:color="auto" w:sz="4" w:space="0"/>
              <w:right w:val="single" w:color="auto" w:sz="4" w:space="0"/>
              <w:tl2br w:val="nil"/>
              <w:tr2bl w:val="nil"/>
            </w:tcBorders>
            <w:noWrap w:val="0"/>
            <w:vAlign w:val="center"/>
          </w:tcPr>
          <w:p>
            <w:pPr>
              <w:pStyle w:val="7"/>
              <w:spacing w:before="0" w:beforeLines="0" w:after="0" w:afterLines="0" w:line="440" w:lineRule="exact"/>
              <w:ind w:firstLine="300" w:firstLineChars="100"/>
              <w:jc w:val="both"/>
              <w:rPr>
                <w:rFonts w:hint="default" w:ascii="仿宋_GB2312" w:hAnsi="仿宋_GB2312" w:eastAsia="仿宋_GB2312"/>
                <w:sz w:val="30"/>
              </w:rPr>
            </w:pPr>
            <w:bookmarkStart w:id="0" w:name="_GoBack"/>
            <w:bookmarkEnd w:id="0"/>
            <w:r>
              <w:rPr>
                <w:rFonts w:hint="eastAsia" w:ascii="仿宋_GB2312" w:hAnsi="仿宋_GB2312" w:eastAsia="仿宋_GB2312"/>
                <w:color w:val="000000"/>
                <w:kern w:val="2"/>
                <w:sz w:val="30"/>
              </w:rPr>
              <w:t>本公司承诺完全响应本项目所有要求。</w:t>
            </w:r>
          </w:p>
        </w:tc>
        <w:tc>
          <w:tcPr>
            <w:tcW w:w="2806" w:type="dxa"/>
            <w:tcBorders>
              <w:top w:val="double" w:color="auto" w:sz="2" w:space="0"/>
              <w:left w:val="nil"/>
              <w:bottom w:val="single" w:color="auto" w:sz="4" w:space="0"/>
              <w:right w:val="double" w:color="auto" w:sz="2" w:space="0"/>
              <w:tl2br w:val="nil"/>
              <w:tr2bl w:val="nil"/>
            </w:tcBorders>
            <w:noWrap w:val="0"/>
            <w:vAlign w:val="center"/>
          </w:tcPr>
          <w:p>
            <w:pPr>
              <w:spacing w:beforeLines="0" w:afterLines="0"/>
              <w:jc w:val="left"/>
              <w:rPr>
                <w:rFonts w:hint="default" w:ascii="仿宋_GB2312" w:hAnsi="仿宋_GB2312" w:eastAsia="仿宋_GB2312"/>
                <w:color w:val="000000"/>
                <w:sz w:val="3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1" w:hRule="atLeast"/>
          <w:jc w:val="center"/>
        </w:trPr>
        <w:tc>
          <w:tcPr>
            <w:tcW w:w="2326" w:type="dxa"/>
            <w:tcBorders>
              <w:top w:val="single" w:color="auto" w:sz="4" w:space="0"/>
              <w:left w:val="double" w:color="auto" w:sz="2" w:space="0"/>
              <w:bottom w:val="single" w:color="auto" w:sz="4" w:space="0"/>
              <w:right w:val="single" w:color="auto" w:sz="4" w:space="0"/>
              <w:tl2br w:val="nil"/>
              <w:tr2bl w:val="nil"/>
            </w:tcBorders>
            <w:noWrap w:val="0"/>
            <w:vAlign w:val="center"/>
          </w:tcPr>
          <w:p>
            <w:pPr>
              <w:widowControl/>
              <w:spacing w:beforeLines="0" w:afterLines="0"/>
              <w:jc w:val="center"/>
              <w:rPr>
                <w:rFonts w:hint="default" w:ascii="黑体" w:hAnsi="黑体" w:eastAsia="黑体"/>
                <w:color w:val="000000"/>
                <w:sz w:val="32"/>
              </w:rPr>
            </w:pPr>
            <w:r>
              <w:rPr>
                <w:rFonts w:hint="eastAsia" w:ascii="黑体" w:hAnsi="黑体" w:eastAsia="黑体"/>
                <w:color w:val="000000"/>
                <w:sz w:val="32"/>
              </w:rPr>
              <w:t>报价时间</w:t>
            </w:r>
          </w:p>
        </w:tc>
        <w:tc>
          <w:tcPr>
            <w:tcW w:w="6634" w:type="dxa"/>
            <w:gridSpan w:val="3"/>
            <w:tcBorders>
              <w:top w:val="single" w:color="auto" w:sz="4" w:space="0"/>
              <w:left w:val="nil"/>
              <w:bottom w:val="single" w:color="auto" w:sz="4" w:space="0"/>
              <w:right w:val="double" w:color="auto" w:sz="2" w:space="0"/>
              <w:tl2br w:val="nil"/>
              <w:tr2bl w:val="nil"/>
            </w:tcBorders>
            <w:noWrap w:val="0"/>
            <w:vAlign w:val="center"/>
          </w:tcPr>
          <w:p>
            <w:pPr>
              <w:widowControl/>
              <w:spacing w:beforeLines="0" w:afterLines="0"/>
              <w:jc w:val="center"/>
              <w:rPr>
                <w:rFonts w:hint="default" w:ascii="仿宋_GB2312" w:hAnsi="宋体" w:eastAsia="仿宋_GB2312"/>
                <w:color w:val="000000"/>
                <w:sz w:val="32"/>
              </w:rPr>
            </w:pPr>
            <w:r>
              <w:rPr>
                <w:rFonts w:hint="eastAsia" w:ascii="仿宋_GB2312" w:hAnsi="宋体" w:eastAsia="仿宋_GB2312"/>
                <w:color w:val="000000"/>
                <w:sz w:val="32"/>
              </w:rPr>
              <w:t>2026年  月  日    时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75" w:hRule="atLeast"/>
          <w:jc w:val="center"/>
        </w:trPr>
        <w:tc>
          <w:tcPr>
            <w:tcW w:w="2326" w:type="dxa"/>
            <w:tcBorders>
              <w:top w:val="single" w:color="auto" w:sz="4" w:space="0"/>
              <w:left w:val="double" w:color="auto" w:sz="2" w:space="0"/>
              <w:bottom w:val="single" w:color="auto" w:sz="4" w:space="0"/>
              <w:right w:val="single" w:color="auto" w:sz="4" w:space="0"/>
              <w:tl2br w:val="nil"/>
              <w:tr2bl w:val="nil"/>
            </w:tcBorders>
            <w:noWrap w:val="0"/>
            <w:vAlign w:val="center"/>
          </w:tcPr>
          <w:p>
            <w:pPr>
              <w:widowControl/>
              <w:spacing w:beforeLines="0" w:afterLines="0"/>
              <w:jc w:val="center"/>
              <w:rPr>
                <w:rFonts w:hint="default" w:ascii="黑体" w:hAnsi="黑体" w:eastAsia="黑体"/>
                <w:color w:val="000000"/>
                <w:sz w:val="32"/>
              </w:rPr>
            </w:pPr>
            <w:r>
              <w:rPr>
                <w:rFonts w:hint="eastAsia" w:ascii="黑体" w:hAnsi="黑体" w:eastAsia="黑体"/>
                <w:color w:val="000000"/>
                <w:sz w:val="32"/>
              </w:rPr>
              <w:t>报价地点</w:t>
            </w:r>
          </w:p>
        </w:tc>
        <w:tc>
          <w:tcPr>
            <w:tcW w:w="6634" w:type="dxa"/>
            <w:gridSpan w:val="3"/>
            <w:tcBorders>
              <w:top w:val="single" w:color="auto" w:sz="4" w:space="0"/>
              <w:left w:val="nil"/>
              <w:bottom w:val="single" w:color="auto" w:sz="4" w:space="0"/>
              <w:right w:val="double" w:color="auto" w:sz="2" w:space="0"/>
              <w:tl2br w:val="nil"/>
              <w:tr2bl w:val="nil"/>
            </w:tcBorders>
            <w:noWrap w:val="0"/>
            <w:vAlign w:val="center"/>
          </w:tcPr>
          <w:p>
            <w:pPr>
              <w:widowControl/>
              <w:spacing w:beforeLines="0" w:afterLines="0"/>
              <w:jc w:val="center"/>
              <w:rPr>
                <w:rFonts w:hint="default" w:ascii="仿宋_GB2312" w:hAnsi="宋体" w:eastAsia="仿宋_GB2312"/>
                <w:color w:val="000000"/>
                <w:sz w:val="32"/>
              </w:rPr>
            </w:pPr>
            <w:r>
              <w:rPr>
                <w:rFonts w:hint="eastAsia" w:ascii="仿宋_GB2312" w:hAnsi="宋体" w:eastAsia="仿宋_GB2312"/>
                <w:color w:val="000000"/>
                <w:sz w:val="32"/>
              </w:rPr>
              <w:t>以采购方通知为准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85" w:hRule="atLeast"/>
          <w:jc w:val="center"/>
        </w:trPr>
        <w:tc>
          <w:tcPr>
            <w:tcW w:w="2326" w:type="dxa"/>
            <w:tcBorders>
              <w:top w:val="single" w:color="auto" w:sz="4" w:space="0"/>
              <w:left w:val="double" w:color="auto" w:sz="2" w:space="0"/>
              <w:bottom w:val="single" w:color="auto" w:sz="4" w:space="0"/>
              <w:right w:val="single" w:color="auto" w:sz="4" w:space="0"/>
              <w:tl2br w:val="nil"/>
              <w:tr2bl w:val="nil"/>
            </w:tcBorders>
            <w:noWrap w:val="0"/>
            <w:vAlign w:val="center"/>
          </w:tcPr>
          <w:p>
            <w:pPr>
              <w:widowControl/>
              <w:spacing w:beforeLines="0" w:afterLines="0"/>
              <w:jc w:val="center"/>
              <w:rPr>
                <w:rFonts w:hint="default" w:ascii="黑体" w:hAnsi="黑体" w:eastAsia="黑体"/>
                <w:color w:val="000000"/>
                <w:sz w:val="32"/>
              </w:rPr>
            </w:pPr>
            <w:r>
              <w:rPr>
                <w:rFonts w:hint="eastAsia" w:ascii="黑体" w:hAnsi="黑体" w:eastAsia="黑体"/>
                <w:color w:val="000000"/>
                <w:sz w:val="32"/>
              </w:rPr>
              <w:t>报价方式</w:t>
            </w:r>
          </w:p>
        </w:tc>
        <w:tc>
          <w:tcPr>
            <w:tcW w:w="6634" w:type="dxa"/>
            <w:gridSpan w:val="3"/>
            <w:tcBorders>
              <w:top w:val="single" w:color="auto" w:sz="4" w:space="0"/>
              <w:left w:val="nil"/>
              <w:bottom w:val="single" w:color="auto" w:sz="4" w:space="0"/>
              <w:right w:val="double" w:color="auto" w:sz="2" w:space="0"/>
              <w:tl2br w:val="nil"/>
              <w:tr2bl w:val="nil"/>
            </w:tcBorders>
            <w:noWrap w:val="0"/>
            <w:vAlign w:val="center"/>
          </w:tcPr>
          <w:p>
            <w:pPr>
              <w:widowControl/>
              <w:spacing w:beforeLines="0" w:afterLines="0"/>
              <w:jc w:val="center"/>
              <w:rPr>
                <w:rFonts w:hint="default" w:ascii="仿宋_GB2312" w:hAnsi="宋体" w:eastAsia="仿宋_GB2312"/>
                <w:color w:val="000000"/>
                <w:sz w:val="32"/>
              </w:rPr>
            </w:pPr>
            <w:r>
              <w:rPr>
                <w:rFonts w:hint="eastAsia" w:ascii="仿宋_GB2312" w:hAnsi="宋体" w:eastAsia="仿宋_GB2312"/>
                <w:color w:val="000000"/>
                <w:sz w:val="32"/>
              </w:rPr>
              <w:t>邮寄/现场递交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jc w:val="center"/>
        </w:trPr>
        <w:tc>
          <w:tcPr>
            <w:tcW w:w="2326" w:type="dxa"/>
            <w:vMerge w:val="restart"/>
            <w:tcBorders>
              <w:top w:val="nil"/>
              <w:left w:val="double" w:color="auto" w:sz="2" w:space="0"/>
              <w:bottom w:val="single" w:color="auto" w:sz="4" w:space="0"/>
              <w:right w:val="single" w:color="auto" w:sz="4" w:space="0"/>
              <w:tl2br w:val="nil"/>
              <w:tr2bl w:val="nil"/>
            </w:tcBorders>
            <w:noWrap w:val="0"/>
            <w:vAlign w:val="center"/>
          </w:tcPr>
          <w:p>
            <w:pPr>
              <w:widowControl/>
              <w:spacing w:beforeLines="0" w:afterLines="0"/>
              <w:jc w:val="center"/>
              <w:rPr>
                <w:rFonts w:hint="default" w:ascii="黑体" w:hAnsi="黑体" w:eastAsia="黑体"/>
                <w:color w:val="000000"/>
                <w:sz w:val="32"/>
              </w:rPr>
            </w:pPr>
            <w:r>
              <w:rPr>
                <w:rFonts w:hint="eastAsia" w:ascii="黑体" w:hAnsi="黑体" w:eastAsia="黑体"/>
                <w:color w:val="000000"/>
                <w:sz w:val="32"/>
              </w:rPr>
              <w:t>报价人</w:t>
            </w:r>
          </w:p>
        </w:tc>
        <w:tc>
          <w:tcPr>
            <w:tcW w:w="2434" w:type="dxa"/>
            <w:vMerge w:val="restart"/>
            <w:tcBorders>
              <w:top w:val="nil"/>
              <w:left w:val="nil"/>
              <w:bottom w:val="single" w:color="auto" w:sz="4" w:space="0"/>
              <w:right w:val="single" w:color="auto" w:sz="4" w:space="0"/>
              <w:tl2br w:val="nil"/>
              <w:tr2bl w:val="nil"/>
            </w:tcBorders>
            <w:noWrap w:val="0"/>
            <w:vAlign w:val="center"/>
          </w:tcPr>
          <w:p>
            <w:pPr>
              <w:widowControl/>
              <w:spacing w:beforeLines="0" w:afterLines="0"/>
              <w:rPr>
                <w:rFonts w:hint="default" w:ascii="仿宋_GB2312" w:hAnsi="宋体" w:eastAsia="仿宋_GB2312"/>
                <w:color w:val="000000"/>
                <w:sz w:val="32"/>
              </w:rPr>
            </w:pPr>
          </w:p>
        </w:tc>
        <w:tc>
          <w:tcPr>
            <w:tcW w:w="4200" w:type="dxa"/>
            <w:gridSpan w:val="2"/>
            <w:vMerge w:val="restart"/>
            <w:tcBorders>
              <w:top w:val="single" w:color="auto" w:sz="4" w:space="0"/>
              <w:left w:val="nil"/>
              <w:bottom w:val="single" w:color="auto" w:sz="4" w:space="0"/>
              <w:right w:val="double" w:color="auto" w:sz="2" w:space="0"/>
              <w:tl2br w:val="nil"/>
              <w:tr2bl w:val="nil"/>
            </w:tcBorders>
            <w:noWrap w:val="0"/>
            <w:vAlign w:val="center"/>
          </w:tcPr>
          <w:p>
            <w:pPr>
              <w:widowControl/>
              <w:spacing w:beforeLines="0" w:afterLines="0"/>
              <w:rPr>
                <w:rFonts w:hint="eastAsia"/>
                <w:color w:val="000000"/>
                <w:sz w:val="36"/>
              </w:rPr>
            </w:pPr>
            <w:r>
              <w:rPr>
                <w:rFonts w:hint="eastAsia" w:ascii="黑体" w:hAnsi="黑体" w:eastAsia="黑体"/>
                <w:color w:val="000000"/>
                <w:sz w:val="32"/>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jc w:val="center"/>
        </w:trPr>
        <w:tc>
          <w:tcPr>
            <w:tcW w:w="2326" w:type="dxa"/>
            <w:vMerge w:val="continue"/>
            <w:tcBorders>
              <w:top w:val="nil"/>
              <w:left w:val="double" w:color="auto" w:sz="2" w:space="0"/>
              <w:bottom w:val="single" w:color="auto" w:sz="4" w:space="0"/>
              <w:right w:val="single" w:color="auto" w:sz="4" w:space="0"/>
              <w:tl2br w:val="nil"/>
              <w:tr2bl w:val="nil"/>
            </w:tcBorders>
            <w:noWrap w:val="0"/>
            <w:vAlign w:val="center"/>
          </w:tcPr>
          <w:p>
            <w:pPr>
              <w:widowControl/>
              <w:spacing w:beforeLines="0" w:afterLines="0"/>
              <w:jc w:val="left"/>
              <w:rPr>
                <w:rFonts w:hint="default" w:ascii="黑体" w:hAnsi="黑体" w:eastAsia="黑体"/>
                <w:color w:val="000000"/>
                <w:sz w:val="32"/>
              </w:rPr>
            </w:pPr>
          </w:p>
        </w:tc>
        <w:tc>
          <w:tcPr>
            <w:tcW w:w="2434" w:type="dxa"/>
            <w:vMerge w:val="continue"/>
            <w:tcBorders>
              <w:top w:val="nil"/>
              <w:left w:val="nil"/>
              <w:bottom w:val="single" w:color="auto" w:sz="4" w:space="0"/>
              <w:right w:val="single" w:color="auto" w:sz="4" w:space="0"/>
              <w:tl2br w:val="nil"/>
              <w:tr2bl w:val="nil"/>
            </w:tcBorders>
            <w:noWrap w:val="0"/>
            <w:vAlign w:val="center"/>
          </w:tcPr>
          <w:p>
            <w:pPr>
              <w:widowControl/>
              <w:spacing w:beforeLines="0" w:afterLines="0"/>
              <w:jc w:val="left"/>
              <w:rPr>
                <w:rFonts w:hint="eastAsia"/>
                <w:color w:val="000000"/>
                <w:sz w:val="36"/>
              </w:rPr>
            </w:pPr>
          </w:p>
        </w:tc>
        <w:tc>
          <w:tcPr>
            <w:tcW w:w="4200" w:type="dxa"/>
            <w:gridSpan w:val="2"/>
            <w:vMerge w:val="continue"/>
            <w:tcBorders>
              <w:top w:val="single" w:color="auto" w:sz="4" w:space="0"/>
              <w:left w:val="nil"/>
              <w:bottom w:val="single" w:color="auto" w:sz="4" w:space="0"/>
              <w:right w:val="double" w:color="auto" w:sz="2" w:space="0"/>
              <w:tl2br w:val="nil"/>
              <w:tr2bl w:val="nil"/>
            </w:tcBorders>
            <w:noWrap w:val="0"/>
            <w:vAlign w:val="center"/>
          </w:tcPr>
          <w:p>
            <w:pPr>
              <w:widowControl/>
              <w:spacing w:beforeLines="0" w:afterLines="0"/>
              <w:jc w:val="left"/>
              <w:rPr>
                <w:rFonts w:hint="eastAsia"/>
                <w:color w:val="000000"/>
                <w:sz w:val="3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jc w:val="center"/>
        </w:trPr>
        <w:tc>
          <w:tcPr>
            <w:tcW w:w="2326" w:type="dxa"/>
            <w:vMerge w:val="continue"/>
            <w:tcBorders>
              <w:top w:val="nil"/>
              <w:left w:val="double" w:color="auto" w:sz="2" w:space="0"/>
              <w:bottom w:val="single" w:color="auto" w:sz="4" w:space="0"/>
              <w:right w:val="single" w:color="auto" w:sz="4" w:space="0"/>
              <w:tl2br w:val="nil"/>
              <w:tr2bl w:val="nil"/>
            </w:tcBorders>
            <w:noWrap w:val="0"/>
            <w:vAlign w:val="center"/>
          </w:tcPr>
          <w:p>
            <w:pPr>
              <w:widowControl/>
              <w:spacing w:beforeLines="0" w:afterLines="0"/>
              <w:jc w:val="left"/>
              <w:rPr>
                <w:rFonts w:hint="default" w:ascii="黑体" w:hAnsi="黑体" w:eastAsia="黑体"/>
                <w:color w:val="000000"/>
                <w:sz w:val="32"/>
              </w:rPr>
            </w:pPr>
          </w:p>
        </w:tc>
        <w:tc>
          <w:tcPr>
            <w:tcW w:w="2434" w:type="dxa"/>
            <w:vMerge w:val="continue"/>
            <w:tcBorders>
              <w:top w:val="nil"/>
              <w:left w:val="nil"/>
              <w:bottom w:val="single" w:color="auto" w:sz="4" w:space="0"/>
              <w:right w:val="single" w:color="auto" w:sz="4" w:space="0"/>
              <w:tl2br w:val="nil"/>
              <w:tr2bl w:val="nil"/>
            </w:tcBorders>
            <w:noWrap w:val="0"/>
            <w:vAlign w:val="center"/>
          </w:tcPr>
          <w:p>
            <w:pPr>
              <w:widowControl/>
              <w:spacing w:beforeLines="0" w:afterLines="0"/>
              <w:jc w:val="left"/>
              <w:rPr>
                <w:rFonts w:hint="eastAsia"/>
                <w:color w:val="000000"/>
                <w:sz w:val="36"/>
              </w:rPr>
            </w:pPr>
          </w:p>
        </w:tc>
        <w:tc>
          <w:tcPr>
            <w:tcW w:w="4200" w:type="dxa"/>
            <w:gridSpan w:val="2"/>
            <w:vMerge w:val="continue"/>
            <w:tcBorders>
              <w:top w:val="single" w:color="auto" w:sz="4" w:space="0"/>
              <w:left w:val="nil"/>
              <w:bottom w:val="single" w:color="auto" w:sz="4" w:space="0"/>
              <w:right w:val="double" w:color="auto" w:sz="2" w:space="0"/>
              <w:tl2br w:val="nil"/>
              <w:tr2bl w:val="nil"/>
            </w:tcBorders>
            <w:noWrap w:val="0"/>
            <w:vAlign w:val="center"/>
          </w:tcPr>
          <w:p>
            <w:pPr>
              <w:widowControl/>
              <w:spacing w:beforeLines="0" w:afterLines="0"/>
              <w:jc w:val="left"/>
              <w:rPr>
                <w:rFonts w:hint="eastAsia"/>
                <w:color w:val="000000"/>
                <w:sz w:val="3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60" w:hRule="atLeast"/>
          <w:jc w:val="center"/>
        </w:trPr>
        <w:tc>
          <w:tcPr>
            <w:tcW w:w="2326" w:type="dxa"/>
            <w:tcBorders>
              <w:top w:val="single" w:color="auto" w:sz="4" w:space="0"/>
              <w:left w:val="double" w:color="auto" w:sz="2" w:space="0"/>
              <w:bottom w:val="double" w:color="auto" w:sz="2" w:space="0"/>
              <w:right w:val="single" w:color="auto" w:sz="4" w:space="0"/>
              <w:tl2br w:val="nil"/>
              <w:tr2bl w:val="nil"/>
            </w:tcBorders>
            <w:noWrap w:val="0"/>
            <w:vAlign w:val="center"/>
          </w:tcPr>
          <w:p>
            <w:pPr>
              <w:widowControl/>
              <w:spacing w:beforeLines="0" w:afterLines="0"/>
              <w:jc w:val="center"/>
              <w:rPr>
                <w:rFonts w:hint="default" w:ascii="黑体" w:hAnsi="黑体" w:eastAsia="黑体"/>
                <w:color w:val="000000"/>
                <w:sz w:val="32"/>
              </w:rPr>
            </w:pPr>
            <w:r>
              <w:rPr>
                <w:rFonts w:hint="eastAsia" w:ascii="黑体" w:hAnsi="黑体" w:eastAsia="黑体"/>
                <w:color w:val="000000"/>
                <w:sz w:val="32"/>
              </w:rPr>
              <w:t>报价单位</w:t>
            </w:r>
          </w:p>
        </w:tc>
        <w:tc>
          <w:tcPr>
            <w:tcW w:w="6634" w:type="dxa"/>
            <w:gridSpan w:val="3"/>
            <w:tcBorders>
              <w:top w:val="single" w:color="auto" w:sz="4" w:space="0"/>
              <w:left w:val="nil"/>
              <w:bottom w:val="double" w:color="auto" w:sz="2" w:space="0"/>
              <w:right w:val="double" w:color="auto" w:sz="2" w:space="0"/>
              <w:tl2br w:val="nil"/>
              <w:tr2bl w:val="nil"/>
            </w:tcBorders>
            <w:noWrap w:val="0"/>
            <w:vAlign w:val="center"/>
          </w:tcPr>
          <w:p>
            <w:pPr>
              <w:widowControl/>
              <w:spacing w:beforeLines="0" w:afterLines="0"/>
              <w:jc w:val="left"/>
              <w:rPr>
                <w:rFonts w:hint="default" w:ascii="楷体_GB2312" w:hAnsi="宋体" w:eastAsia="楷体_GB2312"/>
                <w:color w:val="000000"/>
                <w:sz w:val="32"/>
              </w:rPr>
            </w:pPr>
            <w:r>
              <w:rPr>
                <w:rFonts w:hint="eastAsia" w:ascii="楷体_GB2312" w:hAnsi="宋体" w:eastAsia="楷体_GB2312"/>
                <w:color w:val="000000"/>
                <w:sz w:val="32"/>
              </w:rPr>
              <w:t xml:space="preserve">                              （盖章）</w:t>
            </w:r>
          </w:p>
        </w:tc>
      </w:tr>
    </w:tbl>
    <w:p>
      <w:pPr>
        <w:pStyle w:val="8"/>
        <w:tabs>
          <w:tab w:val="left" w:pos="1875"/>
        </w:tabs>
        <w:spacing w:beforeLines="0" w:afterLines="0"/>
        <w:ind w:left="0" w:leftChars="0" w:firstLine="0" w:firstLineChars="0"/>
        <w:rPr>
          <w:rFonts w:hint="default" w:ascii="仿宋_GB2312" w:hAnsi="微软雅黑" w:eastAsia="仿宋_GB2312"/>
          <w:sz w:val="28"/>
        </w:rPr>
      </w:pPr>
      <w:r>
        <w:rPr>
          <w:rFonts w:hint="eastAsia" w:ascii="微软雅黑" w:hAnsi="微软雅黑" w:eastAsia="微软雅黑"/>
          <w:sz w:val="24"/>
        </w:rPr>
        <w:t>注：未完全响应的，按无效报价处理。若有正偏离，可在“</w:t>
      </w:r>
      <w:r>
        <w:rPr>
          <w:rFonts w:hint="eastAsia" w:ascii="黑体" w:hAnsi="黑体" w:eastAsia="黑体"/>
          <w:color w:val="000000"/>
          <w:sz w:val="28"/>
        </w:rPr>
        <w:t>响应明细</w:t>
      </w:r>
      <w:r>
        <w:rPr>
          <w:rFonts w:hint="eastAsia" w:ascii="微软雅黑" w:hAnsi="微软雅黑" w:eastAsia="微软雅黑"/>
          <w:sz w:val="24"/>
        </w:rPr>
        <w:t>”中注明。</w:t>
      </w:r>
      <w:r>
        <w:rPr>
          <w:rFonts w:hint="default" w:ascii="微软雅黑" w:hAnsi="微软雅黑" w:eastAsia="微软雅黑"/>
          <w:sz w:val="28"/>
        </w:rPr>
        <w:br w:type="page"/>
      </w:r>
      <w:r>
        <w:rPr>
          <w:rFonts w:hint="eastAsia" w:ascii="仿宋_GB2312" w:hAnsi="微软雅黑" w:eastAsia="仿宋_GB2312"/>
          <w:sz w:val="28"/>
        </w:rPr>
        <w:t>附件2</w:t>
      </w:r>
    </w:p>
    <w:p>
      <w:pPr>
        <w:spacing w:beforeLines="0" w:afterLines="0"/>
        <w:jc w:val="center"/>
        <w:rPr>
          <w:rFonts w:hint="default" w:ascii="黑体" w:hAnsi="黑体" w:eastAsia="黑体"/>
          <w:sz w:val="44"/>
        </w:rPr>
      </w:pPr>
      <w:r>
        <w:rPr>
          <w:rFonts w:hint="eastAsia" w:ascii="黑体" w:hAnsi="黑体" w:eastAsia="黑体"/>
          <w:sz w:val="44"/>
        </w:rPr>
        <w:t>法定代表人资格证明书</w:t>
      </w:r>
    </w:p>
    <w:p>
      <w:pPr>
        <w:spacing w:beforeLines="0" w:afterLines="0"/>
        <w:jc w:val="center"/>
        <w:rPr>
          <w:rFonts w:hint="default" w:eastAsia="华文中宋"/>
          <w:sz w:val="44"/>
        </w:rPr>
      </w:pPr>
    </w:p>
    <w:p>
      <w:pPr>
        <w:spacing w:beforeLines="0" w:afterLines="0"/>
        <w:ind w:firstLine="560" w:firstLineChars="200"/>
        <w:rPr>
          <w:rFonts w:hint="default" w:eastAsia="楷体_GB2312"/>
          <w:sz w:val="28"/>
        </w:rPr>
      </w:pPr>
    </w:p>
    <w:p>
      <w:pPr>
        <w:spacing w:beforeLines="0" w:afterLines="0"/>
        <w:ind w:firstLine="560" w:firstLineChars="200"/>
        <w:rPr>
          <w:rFonts w:hint="default" w:ascii="仿宋_GB2312" w:hAnsi="微软雅黑" w:eastAsia="仿宋_GB2312"/>
          <w:sz w:val="28"/>
        </w:rPr>
      </w:pPr>
      <w:r>
        <w:rPr>
          <w:rFonts w:hint="eastAsia" w:ascii="仿宋_GB2312" w:hAnsi="微软雅黑" w:eastAsia="仿宋_GB2312"/>
          <w:sz w:val="28"/>
          <w:u w:val="single"/>
        </w:rPr>
        <w:t>（法定代表人姓名）</w:t>
      </w:r>
      <w:r>
        <w:rPr>
          <w:rFonts w:hint="eastAsia" w:ascii="仿宋_GB2312" w:hAnsi="微软雅黑" w:eastAsia="仿宋_GB2312"/>
          <w:sz w:val="28"/>
        </w:rPr>
        <w:t>系</w:t>
      </w:r>
      <w:r>
        <w:rPr>
          <w:rFonts w:hint="eastAsia" w:ascii="仿宋_GB2312" w:hAnsi="微软雅黑" w:eastAsia="仿宋_GB2312"/>
          <w:sz w:val="28"/>
          <w:u w:val="single"/>
        </w:rPr>
        <w:t>（报价方全称）</w:t>
      </w:r>
      <w:r>
        <w:rPr>
          <w:rFonts w:hint="eastAsia" w:ascii="仿宋_GB2312" w:hAnsi="微软雅黑" w:eastAsia="仿宋_GB2312"/>
          <w:sz w:val="28"/>
        </w:rPr>
        <w:t>的法定代表人。</w:t>
      </w:r>
    </w:p>
    <w:p>
      <w:pPr>
        <w:spacing w:beforeLines="0" w:afterLines="0"/>
        <w:ind w:firstLine="560" w:firstLineChars="200"/>
        <w:rPr>
          <w:rFonts w:hint="default" w:ascii="仿宋_GB2312" w:hAnsi="微软雅黑" w:eastAsia="仿宋_GB2312"/>
          <w:sz w:val="28"/>
        </w:rPr>
      </w:pPr>
    </w:p>
    <w:p>
      <w:pPr>
        <w:spacing w:beforeLines="0" w:afterLines="0"/>
        <w:ind w:firstLine="560" w:firstLineChars="200"/>
        <w:rPr>
          <w:rFonts w:hint="default" w:ascii="仿宋_GB2312" w:hAnsi="微软雅黑" w:eastAsia="仿宋_GB2312"/>
          <w:sz w:val="28"/>
        </w:rPr>
      </w:pPr>
      <w:r>
        <w:rPr>
          <w:rFonts w:hint="eastAsia" w:ascii="仿宋_GB2312" w:hAnsi="微软雅黑" w:eastAsia="仿宋_GB2312"/>
          <w:sz w:val="28"/>
        </w:rPr>
        <w:t>特此证明</w:t>
      </w:r>
    </w:p>
    <w:p>
      <w:pPr>
        <w:pStyle w:val="8"/>
        <w:spacing w:beforeLines="0" w:afterLines="0"/>
        <w:rPr>
          <w:rFonts w:hint="default" w:ascii="仿宋_GB2312" w:eastAsia="仿宋_GB2312"/>
          <w:sz w:val="21"/>
        </w:rPr>
      </w:pPr>
    </w:p>
    <w:p>
      <w:pPr>
        <w:pStyle w:val="8"/>
        <w:spacing w:beforeLines="0" w:afterLines="0"/>
        <w:rPr>
          <w:rFonts w:hint="default" w:ascii="仿宋_GB2312" w:eastAsia="仿宋_GB2312"/>
          <w:sz w:val="21"/>
        </w:rPr>
      </w:pPr>
    </w:p>
    <w:p>
      <w:pPr>
        <w:spacing w:beforeLines="0" w:afterLines="0"/>
        <w:ind w:firstLine="420" w:firstLineChars="200"/>
        <w:rPr>
          <w:rFonts w:hint="default" w:ascii="仿宋_GB2312" w:eastAsia="仿宋_GB2312"/>
          <w:sz w:val="28"/>
        </w:rPr>
      </w:pPr>
      <w:r>
        <w:rPr>
          <w:rFonts w:hint="default" w:ascii="仿宋_GB2312" w:hAnsi="宋体" w:eastAsia="仿宋_GB2312"/>
          <w:sz w:val="21"/>
        </w:rPr>
        <mc:AlternateContent>
          <mc:Choice Requires="wps">
            <w:drawing>
              <wp:anchor distT="0" distB="0" distL="114300" distR="114300" simplePos="0" relativeHeight="251658240" behindDoc="0" locked="0" layoutInCell="1" allowOverlap="1">
                <wp:simplePos x="0" y="0"/>
                <wp:positionH relativeFrom="column">
                  <wp:posOffset>359410</wp:posOffset>
                </wp:positionH>
                <wp:positionV relativeFrom="paragraph">
                  <wp:posOffset>98425</wp:posOffset>
                </wp:positionV>
                <wp:extent cx="2240915" cy="1125855"/>
                <wp:effectExtent l="4445" t="4445" r="21590" b="12700"/>
                <wp:wrapNone/>
                <wp:docPr id="1" name="Text Box 2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spacing w:beforeLines="0" w:afterLines="0"/>
                              <w:jc w:val="center"/>
                              <w:rPr>
                                <w:rFonts w:hint="default" w:ascii="宋体" w:eastAsia="Times New Roman"/>
                                <w:sz w:val="21"/>
                              </w:rPr>
                            </w:pPr>
                          </w:p>
                          <w:p>
                            <w:pPr>
                              <w:spacing w:beforeLines="0" w:afterLines="0"/>
                              <w:jc w:val="center"/>
                              <w:rPr>
                                <w:rFonts w:hint="default" w:ascii="微软雅黑" w:hAnsi="微软雅黑" w:eastAsia="微软雅黑"/>
                                <w:sz w:val="28"/>
                              </w:rPr>
                            </w:pPr>
                            <w:r>
                              <w:rPr>
                                <w:rFonts w:hint="eastAsia" w:ascii="微软雅黑" w:hAnsi="微软雅黑" w:eastAsia="微软雅黑"/>
                                <w:sz w:val="28"/>
                              </w:rPr>
                              <w:t>法定代表人身份证复印件</w:t>
                            </w:r>
                          </w:p>
                          <w:p>
                            <w:pPr>
                              <w:spacing w:beforeLines="0" w:afterLines="0"/>
                              <w:jc w:val="center"/>
                              <w:rPr>
                                <w:rFonts w:hint="default" w:ascii="微软雅黑" w:hAnsi="微软雅黑" w:eastAsia="微软雅黑"/>
                                <w:sz w:val="28"/>
                              </w:rPr>
                            </w:pPr>
                            <w:r>
                              <w:rPr>
                                <w:rFonts w:hint="eastAsia" w:ascii="微软雅黑" w:hAnsi="微软雅黑" w:eastAsia="微软雅黑"/>
                                <w:sz w:val="28"/>
                              </w:rPr>
                              <w:t>（国徽面）</w:t>
                            </w:r>
                          </w:p>
                        </w:txbxContent>
                      </wps:txbx>
                      <wps:bodyPr wrap="square" anchor="ctr" anchorCtr="0" upright="1"/>
                    </wps:wsp>
                  </a:graphicData>
                </a:graphic>
              </wp:anchor>
            </w:drawing>
          </mc:Choice>
          <mc:Fallback>
            <w:pict>
              <v:shape id="Text Box 23" o:spid="_x0000_s1026" o:spt="202" type="#_x0000_t202" style="position:absolute;left:0pt;margin-left:28.3pt;margin-top:7.75pt;height:88.65pt;width:176.45pt;z-index:251658240;v-text-anchor:middle;mso-width-relative:page;mso-height-relative:page;" fillcolor="#FFFFFF" filled="t" stroked="t" coordsize="21600,21600" o:gfxdata="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FerUytUAAAAJAQAADwAAAAAAAAABACAAAAAiAAAAZHJzL2Rvd25yZXYueG1sUEsB&#10;AhQAFAAAAAgAh07iQBS/muv4AQAAEQQAAA4AAAAAAAAAAQAgAAAAJAEAAGRycy9lMm9Eb2MueG1s&#10;UEsFBgAAAAAGAAYAWQEAAI4FAAAAAA==&#10;">
                <v:fill on="t" focussize="0,0"/>
                <v:stroke color="#000000" joinstyle="miter" dashstyle="dash"/>
                <v:imagedata o:title=""/>
                <o:lock v:ext="edit" aspectratio="f"/>
                <v:textbox>
                  <w:txbxContent>
                    <w:p>
                      <w:pPr>
                        <w:spacing w:beforeLines="0" w:afterLines="0"/>
                        <w:jc w:val="center"/>
                        <w:rPr>
                          <w:rFonts w:hint="default" w:ascii="宋体" w:eastAsia="Times New Roman"/>
                          <w:sz w:val="21"/>
                        </w:rPr>
                      </w:pPr>
                    </w:p>
                    <w:p>
                      <w:pPr>
                        <w:spacing w:beforeLines="0" w:afterLines="0"/>
                        <w:jc w:val="center"/>
                        <w:rPr>
                          <w:rFonts w:hint="default" w:ascii="微软雅黑" w:hAnsi="微软雅黑" w:eastAsia="微软雅黑"/>
                          <w:sz w:val="28"/>
                        </w:rPr>
                      </w:pPr>
                      <w:r>
                        <w:rPr>
                          <w:rFonts w:hint="eastAsia" w:ascii="微软雅黑" w:hAnsi="微软雅黑" w:eastAsia="微软雅黑"/>
                          <w:sz w:val="28"/>
                        </w:rPr>
                        <w:t>法定代表人身份证复印件</w:t>
                      </w:r>
                    </w:p>
                    <w:p>
                      <w:pPr>
                        <w:spacing w:beforeLines="0" w:afterLines="0"/>
                        <w:jc w:val="center"/>
                        <w:rPr>
                          <w:rFonts w:hint="default" w:ascii="微软雅黑" w:hAnsi="微软雅黑" w:eastAsia="微软雅黑"/>
                          <w:sz w:val="28"/>
                        </w:rPr>
                      </w:pPr>
                      <w:r>
                        <w:rPr>
                          <w:rFonts w:hint="eastAsia" w:ascii="微软雅黑" w:hAnsi="微软雅黑" w:eastAsia="微软雅黑"/>
                          <w:sz w:val="28"/>
                        </w:rPr>
                        <w:t>（国徽面）</w:t>
                      </w:r>
                    </w:p>
                  </w:txbxContent>
                </v:textbox>
              </v:shape>
            </w:pict>
          </mc:Fallback>
        </mc:AlternateContent>
      </w:r>
      <w:r>
        <w:rPr>
          <w:rFonts w:hint="default" w:ascii="仿宋_GB2312" w:hAnsi="宋体" w:eastAsia="仿宋_GB2312"/>
          <w:sz w:val="21"/>
        </w:rPr>
        <mc:AlternateContent>
          <mc:Choice Requires="wps">
            <w:drawing>
              <wp:anchor distT="0" distB="0" distL="114300" distR="114300" simplePos="0" relativeHeight="251659264" behindDoc="0" locked="0" layoutInCell="1" allowOverlap="1">
                <wp:simplePos x="0" y="0"/>
                <wp:positionH relativeFrom="column">
                  <wp:posOffset>2959735</wp:posOffset>
                </wp:positionH>
                <wp:positionV relativeFrom="paragraph">
                  <wp:posOffset>90170</wp:posOffset>
                </wp:positionV>
                <wp:extent cx="2240915" cy="1125855"/>
                <wp:effectExtent l="4445" t="4445" r="21590" b="12700"/>
                <wp:wrapNone/>
                <wp:docPr id="2" name="文本框 7"/>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spacing w:beforeLines="0" w:afterLines="0"/>
                              <w:jc w:val="center"/>
                              <w:rPr>
                                <w:rFonts w:hint="default" w:ascii="宋体" w:eastAsia="Times New Roman"/>
                                <w:sz w:val="21"/>
                              </w:rPr>
                            </w:pPr>
                          </w:p>
                          <w:p>
                            <w:pPr>
                              <w:spacing w:beforeLines="0" w:afterLines="0"/>
                              <w:jc w:val="center"/>
                              <w:rPr>
                                <w:rFonts w:hint="default" w:ascii="微软雅黑" w:hAnsi="微软雅黑" w:eastAsia="微软雅黑"/>
                                <w:sz w:val="28"/>
                              </w:rPr>
                            </w:pPr>
                            <w:r>
                              <w:rPr>
                                <w:rFonts w:hint="eastAsia" w:ascii="微软雅黑" w:hAnsi="微软雅黑" w:eastAsia="微软雅黑"/>
                                <w:sz w:val="28"/>
                              </w:rPr>
                              <w:t>法定代表人身份证复印件</w:t>
                            </w:r>
                          </w:p>
                          <w:p>
                            <w:pPr>
                              <w:spacing w:beforeLines="0" w:afterLines="0"/>
                              <w:jc w:val="center"/>
                              <w:rPr>
                                <w:rFonts w:hint="default" w:ascii="微软雅黑" w:hAnsi="微软雅黑" w:eastAsia="微软雅黑"/>
                                <w:sz w:val="28"/>
                              </w:rPr>
                            </w:pPr>
                            <w:r>
                              <w:rPr>
                                <w:rFonts w:hint="eastAsia" w:ascii="微软雅黑" w:hAnsi="微软雅黑" w:eastAsia="微软雅黑"/>
                                <w:sz w:val="28"/>
                              </w:rPr>
                              <w:t>（人像面）</w:t>
                            </w:r>
                          </w:p>
                        </w:txbxContent>
                      </wps:txbx>
                      <wps:bodyPr wrap="square" anchor="ctr" anchorCtr="0" upright="1"/>
                    </wps:wsp>
                  </a:graphicData>
                </a:graphic>
              </wp:anchor>
            </w:drawing>
          </mc:Choice>
          <mc:Fallback>
            <w:pict>
              <v:shape id="文本框 7" o:spid="_x0000_s1026" o:spt="202" type="#_x0000_t202" style="position:absolute;left:0pt;margin-left:233.05pt;margin-top:7.1pt;height:88.65pt;width:176.45pt;z-index:251659264;v-text-anchor:middle;mso-width-relative:page;mso-height-relative:page;" fillcolor="#FFFFFF" filled="t" stroked="t" coordsize="21600,21600" o:gfxdata="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i36hNUAAAAKAQAADwAAAAAAAAABACAAAAAiAAAAZHJz&#10;L2Rvd25yZXYueG1sUEsBAhQAFAAAAAgAh07iQHN7kMgHAgAAEQQAAA4AAAAAAAAAAQAgAAAAJAEA&#10;AGRycy9lMm9Eb2MueG1sUEsFBgAAAAAGAAYAWQEAAJ0FAAAAAA==&#10;">
                <v:fill on="t" focussize="0,0"/>
                <v:stroke color="#000000" joinstyle="miter" dashstyle="dash"/>
                <v:imagedata o:title=""/>
                <o:lock v:ext="edit" aspectratio="f"/>
                <v:textbox>
                  <w:txbxContent>
                    <w:p>
                      <w:pPr>
                        <w:spacing w:beforeLines="0" w:afterLines="0"/>
                        <w:jc w:val="center"/>
                        <w:rPr>
                          <w:rFonts w:hint="default" w:ascii="宋体" w:eastAsia="Times New Roman"/>
                          <w:sz w:val="21"/>
                        </w:rPr>
                      </w:pPr>
                    </w:p>
                    <w:p>
                      <w:pPr>
                        <w:spacing w:beforeLines="0" w:afterLines="0"/>
                        <w:jc w:val="center"/>
                        <w:rPr>
                          <w:rFonts w:hint="default" w:ascii="微软雅黑" w:hAnsi="微软雅黑" w:eastAsia="微软雅黑"/>
                          <w:sz w:val="28"/>
                        </w:rPr>
                      </w:pPr>
                      <w:r>
                        <w:rPr>
                          <w:rFonts w:hint="eastAsia" w:ascii="微软雅黑" w:hAnsi="微软雅黑" w:eastAsia="微软雅黑"/>
                          <w:sz w:val="28"/>
                        </w:rPr>
                        <w:t>法定代表人身份证复印件</w:t>
                      </w:r>
                    </w:p>
                    <w:p>
                      <w:pPr>
                        <w:spacing w:beforeLines="0" w:afterLines="0"/>
                        <w:jc w:val="center"/>
                        <w:rPr>
                          <w:rFonts w:hint="default" w:ascii="微软雅黑" w:hAnsi="微软雅黑" w:eastAsia="微软雅黑"/>
                          <w:sz w:val="28"/>
                        </w:rPr>
                      </w:pPr>
                      <w:r>
                        <w:rPr>
                          <w:rFonts w:hint="eastAsia" w:ascii="微软雅黑" w:hAnsi="微软雅黑" w:eastAsia="微软雅黑"/>
                          <w:sz w:val="28"/>
                        </w:rPr>
                        <w:t>（人像面）</w:t>
                      </w:r>
                    </w:p>
                  </w:txbxContent>
                </v:textbox>
              </v:shape>
            </w:pict>
          </mc:Fallback>
        </mc:AlternateContent>
      </w:r>
    </w:p>
    <w:p>
      <w:pPr>
        <w:spacing w:beforeLines="0" w:afterLines="0"/>
        <w:ind w:firstLine="560" w:firstLineChars="200"/>
        <w:rPr>
          <w:rFonts w:hint="default" w:ascii="仿宋_GB2312" w:eastAsia="仿宋_GB2312"/>
          <w:sz w:val="28"/>
        </w:rPr>
      </w:pPr>
    </w:p>
    <w:p>
      <w:pPr>
        <w:spacing w:beforeLines="0" w:afterLines="0"/>
        <w:rPr>
          <w:rFonts w:hint="default" w:ascii="仿宋_GB2312" w:eastAsia="仿宋_GB2312"/>
          <w:sz w:val="28"/>
        </w:rPr>
      </w:pPr>
    </w:p>
    <w:p>
      <w:pPr>
        <w:spacing w:beforeLines="0" w:afterLines="0"/>
        <w:rPr>
          <w:rFonts w:hint="default" w:ascii="仿宋_GB2312" w:eastAsia="仿宋_GB2312"/>
          <w:sz w:val="28"/>
        </w:rPr>
      </w:pPr>
    </w:p>
    <w:p>
      <w:pPr>
        <w:spacing w:beforeLines="0" w:afterLines="0"/>
        <w:rPr>
          <w:rFonts w:hint="default" w:ascii="仿宋_GB2312" w:eastAsia="仿宋_GB2312"/>
          <w:sz w:val="28"/>
        </w:rPr>
      </w:pPr>
    </w:p>
    <w:p>
      <w:pPr>
        <w:spacing w:beforeLines="0" w:afterLines="0"/>
        <w:rPr>
          <w:rFonts w:hint="default" w:ascii="仿宋_GB2312" w:eastAsia="仿宋_GB2312"/>
          <w:sz w:val="28"/>
        </w:rPr>
      </w:pPr>
    </w:p>
    <w:p>
      <w:pPr>
        <w:spacing w:beforeLines="0" w:afterLines="0" w:line="560" w:lineRule="exact"/>
        <w:ind w:firstLine="3080" w:firstLineChars="1100"/>
        <w:rPr>
          <w:rFonts w:hint="default" w:ascii="仿宋_GB2312" w:hAnsi="微软雅黑" w:eastAsia="仿宋_GB2312"/>
          <w:sz w:val="28"/>
        </w:rPr>
      </w:pPr>
      <w:r>
        <w:rPr>
          <w:rFonts w:hint="eastAsia" w:ascii="仿宋_GB2312" w:hAnsi="微软雅黑" w:eastAsia="仿宋_GB2312"/>
          <w:sz w:val="28"/>
        </w:rPr>
        <w:t>报价</w:t>
      </w:r>
      <w:r>
        <w:rPr>
          <w:rFonts w:hint="eastAsia" w:ascii="仿宋_GB2312" w:hAnsi="宋体" w:eastAsia="仿宋_GB2312"/>
          <w:sz w:val="28"/>
        </w:rPr>
        <w:t>供应商</w:t>
      </w:r>
      <w:r>
        <w:rPr>
          <w:rFonts w:hint="eastAsia" w:ascii="仿宋_GB2312" w:hAnsi="微软雅黑" w:eastAsia="仿宋_GB2312"/>
          <w:sz w:val="28"/>
        </w:rPr>
        <w:t>全称：（盖章）</w:t>
      </w:r>
    </w:p>
    <w:p>
      <w:pPr>
        <w:spacing w:beforeLines="0" w:afterLines="0"/>
        <w:jc w:val="left"/>
        <w:rPr>
          <w:rFonts w:hint="default" w:ascii="仿宋_GB2312" w:hAnsi="微软雅黑" w:eastAsia="仿宋_GB2312"/>
          <w:sz w:val="28"/>
        </w:rPr>
      </w:pPr>
    </w:p>
    <w:p>
      <w:pPr>
        <w:spacing w:beforeLines="0" w:afterLines="0" w:line="560" w:lineRule="exact"/>
        <w:ind w:left="6360" w:leftChars="1413" w:hanging="3393"/>
        <w:rPr>
          <w:rFonts w:hint="default" w:ascii="仿宋_GB2312" w:hAnsi="微软雅黑" w:eastAsia="仿宋_GB2312"/>
          <w:sz w:val="28"/>
        </w:rPr>
      </w:pPr>
      <w:r>
        <w:rPr>
          <w:rFonts w:hint="eastAsia" w:ascii="仿宋_GB2312" w:hAnsi="微软雅黑" w:eastAsia="仿宋_GB2312"/>
          <w:sz w:val="28"/>
        </w:rPr>
        <w:t xml:space="preserve">                     年    月    日</w:t>
      </w:r>
    </w:p>
    <w:p>
      <w:pPr>
        <w:pStyle w:val="8"/>
        <w:tabs>
          <w:tab w:val="left" w:pos="1875"/>
        </w:tabs>
        <w:spacing w:beforeLines="0" w:afterLines="0"/>
        <w:ind w:left="0" w:leftChars="0" w:firstLine="0" w:firstLineChars="0"/>
        <w:rPr>
          <w:rFonts w:hint="eastAsia" w:ascii="仿宋_GB2312" w:hAnsi="微软雅黑" w:eastAsia="仿宋_GB2312"/>
          <w:sz w:val="28"/>
        </w:rPr>
      </w:pPr>
      <w:r>
        <w:rPr>
          <w:rFonts w:hint="default" w:ascii="仿宋_GB2312" w:hAnsi="微软雅黑" w:eastAsia="仿宋_GB2312"/>
          <w:sz w:val="28"/>
        </w:rPr>
        <w:br w:type="page"/>
      </w:r>
      <w:r>
        <w:rPr>
          <w:rFonts w:hint="eastAsia" w:ascii="仿宋_GB2312" w:hAnsi="微软雅黑" w:eastAsia="仿宋_GB2312"/>
          <w:sz w:val="28"/>
        </w:rPr>
        <w:t>附件3</w:t>
      </w:r>
    </w:p>
    <w:p>
      <w:pPr>
        <w:spacing w:beforeLines="0" w:afterLines="0"/>
        <w:jc w:val="center"/>
        <w:rPr>
          <w:rFonts w:hint="default" w:ascii="黑体" w:hAnsi="黑体" w:eastAsia="黑体"/>
          <w:sz w:val="44"/>
        </w:rPr>
      </w:pPr>
      <w:r>
        <w:rPr>
          <w:rFonts w:hint="eastAsia" w:ascii="黑体" w:hAnsi="黑体" w:eastAsia="黑体"/>
          <w:sz w:val="44"/>
        </w:rPr>
        <w:t>法定代表人授权书</w:t>
      </w:r>
    </w:p>
    <w:p>
      <w:pPr>
        <w:pStyle w:val="8"/>
        <w:spacing w:beforeLines="0" w:afterLines="0"/>
        <w:ind w:left="0" w:leftChars="0" w:firstLine="0" w:firstLineChars="0"/>
        <w:jc w:val="center"/>
        <w:rPr>
          <w:rFonts w:hint="default" w:eastAsia="Times New Roman"/>
          <w:color w:val="FF0000"/>
          <w:sz w:val="28"/>
        </w:rPr>
      </w:pPr>
      <w:r>
        <w:rPr>
          <w:rFonts w:hint="eastAsia"/>
          <w:color w:val="FF0000"/>
          <w:sz w:val="28"/>
        </w:rPr>
        <w:t>（如有授权填写）</w:t>
      </w:r>
    </w:p>
    <w:p>
      <w:pPr>
        <w:spacing w:beforeLines="0" w:afterLines="0" w:line="600" w:lineRule="exact"/>
        <w:rPr>
          <w:rFonts w:hint="default" w:ascii="仿宋_GB2312" w:hAnsi="微软雅黑" w:eastAsia="仿宋_GB2312"/>
          <w:sz w:val="28"/>
        </w:rPr>
      </w:pPr>
      <w:r>
        <w:rPr>
          <w:rFonts w:hint="eastAsia" w:ascii="仿宋_GB2312" w:hAnsi="微软雅黑" w:eastAsia="仿宋_GB2312"/>
          <w:sz w:val="28"/>
        </w:rPr>
        <w:t>某单位：</w:t>
      </w:r>
    </w:p>
    <w:p>
      <w:pPr>
        <w:spacing w:beforeLines="0" w:afterLines="0" w:line="600" w:lineRule="exact"/>
        <w:ind w:firstLine="596" w:firstLineChars="213"/>
        <w:rPr>
          <w:rFonts w:hint="default" w:ascii="仿宋_GB2312" w:hAnsi="微软雅黑" w:eastAsia="仿宋_GB2312"/>
          <w:sz w:val="28"/>
        </w:rPr>
      </w:pPr>
      <w:r>
        <w:rPr>
          <w:rFonts w:hint="eastAsia" w:ascii="仿宋_GB2312" w:hAnsi="微软雅黑" w:eastAsia="仿宋_GB2312"/>
          <w:sz w:val="28"/>
          <w:u w:val="single"/>
        </w:rPr>
        <w:t>（报价人全称）</w:t>
      </w:r>
      <w:r>
        <w:rPr>
          <w:rFonts w:hint="eastAsia" w:ascii="仿宋_GB2312" w:hAnsi="微软雅黑" w:eastAsia="仿宋_GB2312"/>
          <w:sz w:val="28"/>
        </w:rPr>
        <w:t>法定代表人</w:t>
      </w:r>
      <w:r>
        <w:rPr>
          <w:rFonts w:hint="eastAsia" w:ascii="仿宋_GB2312" w:hAnsi="微软雅黑" w:eastAsia="仿宋_GB2312"/>
          <w:sz w:val="28"/>
          <w:u w:val="single"/>
        </w:rPr>
        <w:t>（姓名、职务）</w:t>
      </w:r>
      <w:r>
        <w:rPr>
          <w:rFonts w:hint="eastAsia" w:ascii="仿宋_GB2312" w:hAnsi="微软雅黑" w:eastAsia="仿宋_GB2312"/>
          <w:sz w:val="28"/>
        </w:rPr>
        <w:t xml:space="preserve"> 授权</w:t>
      </w:r>
      <w:r>
        <w:rPr>
          <w:rFonts w:hint="eastAsia" w:ascii="仿宋_GB2312" w:hAnsi="微软雅黑" w:eastAsia="仿宋_GB2312"/>
          <w:sz w:val="28"/>
          <w:u w:val="single"/>
        </w:rPr>
        <w:t>（授权代表姓名、职务）</w:t>
      </w:r>
      <w:r>
        <w:rPr>
          <w:rFonts w:hint="eastAsia" w:ascii="仿宋_GB2312" w:hAnsi="微软雅黑" w:eastAsia="仿宋_GB2312"/>
          <w:sz w:val="28"/>
        </w:rPr>
        <w:t>为全权代表，参加贵部组织的项目编号为</w:t>
      </w:r>
      <w:r>
        <w:rPr>
          <w:rFonts w:hint="eastAsia" w:ascii="仿宋_GB2312" w:hAnsi="微软雅黑" w:eastAsia="仿宋_GB2312"/>
          <w:sz w:val="28"/>
          <w:u w:val="single"/>
        </w:rPr>
        <w:t xml:space="preserve"> （项目编号） </w:t>
      </w:r>
      <w:r>
        <w:rPr>
          <w:rFonts w:hint="eastAsia" w:ascii="仿宋_GB2312" w:hAnsi="微软雅黑" w:eastAsia="仿宋_GB2312"/>
          <w:sz w:val="28"/>
        </w:rPr>
        <w:t>的</w:t>
      </w:r>
      <w:r>
        <w:rPr>
          <w:rFonts w:hint="eastAsia" w:ascii="仿宋_GB2312" w:hAnsi="微软雅黑" w:eastAsia="仿宋_GB2312"/>
          <w:sz w:val="28"/>
          <w:u w:val="single"/>
        </w:rPr>
        <w:t xml:space="preserve"> （项目名称） </w:t>
      </w:r>
      <w:r>
        <w:rPr>
          <w:rFonts w:hint="eastAsia" w:ascii="仿宋_GB2312" w:hAnsi="微软雅黑" w:eastAsia="仿宋_GB2312"/>
          <w:sz w:val="28"/>
        </w:rPr>
        <w:t>采购活动，全权处理采购活动中的一切事宜。</w:t>
      </w:r>
    </w:p>
    <w:p>
      <w:pPr>
        <w:spacing w:beforeLines="0" w:afterLines="0" w:line="560" w:lineRule="exact"/>
        <w:ind w:firstLine="600"/>
        <w:rPr>
          <w:rFonts w:hint="default" w:ascii="仿宋_GB2312" w:hAnsi="微软雅黑" w:eastAsia="仿宋_GB2312"/>
          <w:sz w:val="28"/>
        </w:rPr>
      </w:pPr>
    </w:p>
    <w:p>
      <w:pPr>
        <w:spacing w:beforeLines="0" w:afterLines="0" w:line="560" w:lineRule="exact"/>
        <w:ind w:firstLine="3080" w:firstLineChars="1100"/>
        <w:rPr>
          <w:rFonts w:hint="default" w:ascii="仿宋_GB2312" w:hAnsi="微软雅黑" w:eastAsia="仿宋_GB2312"/>
          <w:sz w:val="28"/>
        </w:rPr>
      </w:pPr>
      <w:r>
        <w:rPr>
          <w:rFonts w:hint="eastAsia" w:ascii="仿宋_GB2312" w:hAnsi="微软雅黑" w:eastAsia="仿宋_GB2312"/>
          <w:sz w:val="28"/>
        </w:rPr>
        <w:t>报价</w:t>
      </w:r>
      <w:r>
        <w:rPr>
          <w:rFonts w:hint="eastAsia" w:ascii="仿宋_GB2312" w:hAnsi="宋体" w:eastAsia="仿宋_GB2312"/>
          <w:sz w:val="28"/>
        </w:rPr>
        <w:t>供应商</w:t>
      </w:r>
      <w:r>
        <w:rPr>
          <w:rFonts w:hint="eastAsia" w:ascii="仿宋_GB2312" w:hAnsi="微软雅黑" w:eastAsia="仿宋_GB2312"/>
          <w:sz w:val="28"/>
        </w:rPr>
        <w:t>全称：（盖章）</w:t>
      </w:r>
    </w:p>
    <w:p>
      <w:pPr>
        <w:spacing w:beforeLines="0" w:afterLines="0" w:line="560" w:lineRule="exact"/>
        <w:ind w:left="6360" w:leftChars="1413" w:hanging="3393"/>
        <w:rPr>
          <w:rFonts w:hint="eastAsia" w:ascii="仿宋_GB2312" w:hAnsi="微软雅黑" w:eastAsia="仿宋_GB2312"/>
          <w:sz w:val="28"/>
        </w:rPr>
      </w:pPr>
      <w:r>
        <w:rPr>
          <w:rFonts w:hint="eastAsia" w:ascii="仿宋_GB2312" w:hAnsi="微软雅黑" w:eastAsia="仿宋_GB2312"/>
          <w:sz w:val="28"/>
        </w:rPr>
        <w:t xml:space="preserve">                            </w:t>
      </w:r>
    </w:p>
    <w:p>
      <w:pPr>
        <w:spacing w:beforeLines="0" w:afterLines="0" w:line="560" w:lineRule="exact"/>
        <w:ind w:firstLine="3080" w:firstLineChars="1100"/>
        <w:rPr>
          <w:rFonts w:hint="default" w:ascii="仿宋_GB2312" w:hAnsi="微软雅黑" w:eastAsia="仿宋_GB2312"/>
          <w:sz w:val="28"/>
        </w:rPr>
      </w:pPr>
      <w:r>
        <w:rPr>
          <w:rFonts w:hint="eastAsia" w:ascii="仿宋_GB2312" w:hAnsi="微软雅黑" w:eastAsia="仿宋_GB2312"/>
          <w:sz w:val="28"/>
        </w:rPr>
        <w:t>法定代表人：（签字或盖章）</w:t>
      </w:r>
    </w:p>
    <w:p>
      <w:pPr>
        <w:spacing w:beforeLines="0" w:afterLines="0" w:line="560" w:lineRule="exact"/>
        <w:ind w:left="6360" w:leftChars="1413" w:hanging="3393"/>
        <w:rPr>
          <w:rFonts w:hint="default" w:ascii="仿宋_GB2312" w:hAnsi="微软雅黑" w:eastAsia="仿宋_GB2312"/>
          <w:sz w:val="28"/>
        </w:rPr>
      </w:pPr>
      <w:r>
        <w:rPr>
          <w:rFonts w:hint="eastAsia" w:ascii="仿宋_GB2312" w:hAnsi="微软雅黑" w:eastAsia="仿宋_GB2312"/>
          <w:sz w:val="28"/>
        </w:rPr>
        <w:t xml:space="preserve">                     年    月    日</w:t>
      </w:r>
    </w:p>
    <w:p>
      <w:pPr>
        <w:spacing w:beforeLines="0" w:afterLines="0" w:line="560" w:lineRule="exact"/>
        <w:rPr>
          <w:rFonts w:hint="default" w:ascii="仿宋_GB2312" w:hAnsi="微软雅黑" w:eastAsia="仿宋_GB2312"/>
          <w:sz w:val="28"/>
        </w:rPr>
      </w:pPr>
      <w:r>
        <w:rPr>
          <w:rFonts w:hint="eastAsia" w:ascii="仿宋_GB2312" w:hAnsi="微软雅黑" w:eastAsia="仿宋_GB2312"/>
          <w:sz w:val="28"/>
        </w:rPr>
        <w:t>附：</w:t>
      </w:r>
    </w:p>
    <w:p>
      <w:pPr>
        <w:spacing w:beforeLines="0" w:afterLines="0" w:line="560" w:lineRule="exact"/>
        <w:ind w:firstLine="573"/>
        <w:rPr>
          <w:rFonts w:hint="default" w:ascii="仿宋_GB2312" w:hAnsi="微软雅黑" w:eastAsia="仿宋_GB2312"/>
          <w:sz w:val="28"/>
        </w:rPr>
      </w:pPr>
      <w:r>
        <w:rPr>
          <w:rFonts w:hint="eastAsia" w:ascii="仿宋_GB2312" w:hAnsi="微软雅黑" w:eastAsia="仿宋_GB2312"/>
          <w:sz w:val="28"/>
        </w:rPr>
        <w:t>授权代表姓名：              身份证号码：</w:t>
      </w:r>
    </w:p>
    <w:p>
      <w:pPr>
        <w:spacing w:beforeLines="0" w:afterLines="0" w:line="560" w:lineRule="exact"/>
        <w:ind w:firstLine="573"/>
        <w:rPr>
          <w:rFonts w:hint="default" w:ascii="仿宋_GB2312" w:hAnsi="微软雅黑" w:eastAsia="仿宋_GB2312"/>
          <w:sz w:val="28"/>
        </w:rPr>
      </w:pPr>
      <w:r>
        <w:rPr>
          <w:rFonts w:hint="eastAsia" w:ascii="仿宋_GB2312" w:hAnsi="微软雅黑" w:eastAsia="仿宋_GB2312"/>
          <w:sz w:val="28"/>
        </w:rPr>
        <w:t>职    务：                  电    话：</w:t>
      </w:r>
    </w:p>
    <w:p>
      <w:pPr>
        <w:spacing w:beforeLines="0" w:afterLines="0" w:line="560" w:lineRule="exact"/>
        <w:ind w:firstLine="573"/>
        <w:rPr>
          <w:rFonts w:hint="default" w:ascii="仿宋_GB2312" w:hAnsi="微软雅黑" w:eastAsia="仿宋_GB2312"/>
          <w:sz w:val="28"/>
        </w:rPr>
      </w:pPr>
      <w:r>
        <w:rPr>
          <w:rFonts w:hint="eastAsia" w:ascii="仿宋_GB2312" w:hAnsi="微软雅黑" w:eastAsia="仿宋_GB2312"/>
          <w:sz w:val="28"/>
        </w:rPr>
        <w:t>传    真：                  邮    编：</w:t>
      </w:r>
    </w:p>
    <w:p>
      <w:pPr>
        <w:spacing w:beforeLines="0" w:afterLines="0" w:line="560" w:lineRule="exact"/>
        <w:ind w:firstLine="573"/>
        <w:rPr>
          <w:rFonts w:hint="default" w:ascii="仿宋_GB2312" w:hAnsi="微软雅黑" w:eastAsia="仿宋_GB2312"/>
          <w:sz w:val="28"/>
        </w:rPr>
      </w:pPr>
      <w:r>
        <w:rPr>
          <w:rFonts w:hint="eastAsia" w:ascii="仿宋_GB2312" w:hAnsi="微软雅黑" w:eastAsia="仿宋_GB2312"/>
          <w:sz w:val="28"/>
        </w:rPr>
        <w:t>通讯地址：</w:t>
      </w:r>
    </w:p>
    <w:p>
      <w:pPr>
        <w:spacing w:beforeLines="0" w:afterLines="0" w:line="560" w:lineRule="exact"/>
        <w:ind w:firstLine="573"/>
        <w:rPr>
          <w:rFonts w:hint="default" w:ascii="仿宋_GB2312" w:eastAsia="仿宋_GB2312"/>
          <w:sz w:val="21"/>
        </w:rPr>
      </w:pPr>
      <w:r>
        <w:rPr>
          <w:rFonts w:hint="default" w:ascii="仿宋_GB2312" w:eastAsia="仿宋_GB2312"/>
          <w:sz w:val="21"/>
          <w:lang/>
        </w:rPr>
        <mc:AlternateContent>
          <mc:Choice Requires="wps">
            <w:drawing>
              <wp:anchor distT="0" distB="0" distL="114300" distR="114300" simplePos="0" relativeHeight="251661312" behindDoc="0" locked="0" layoutInCell="1" allowOverlap="1">
                <wp:simplePos x="0" y="0"/>
                <wp:positionH relativeFrom="column">
                  <wp:posOffset>2858770</wp:posOffset>
                </wp:positionH>
                <wp:positionV relativeFrom="paragraph">
                  <wp:posOffset>185420</wp:posOffset>
                </wp:positionV>
                <wp:extent cx="2240915" cy="1125855"/>
                <wp:effectExtent l="4445" t="4445" r="21590" b="12700"/>
                <wp:wrapNone/>
                <wp:docPr id="3" name="文本框 1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spacing w:beforeLines="0" w:afterLines="0"/>
                              <w:jc w:val="center"/>
                              <w:rPr>
                                <w:rFonts w:hint="default" w:ascii="宋体" w:eastAsia="Times New Roman"/>
                                <w:sz w:val="21"/>
                              </w:rPr>
                            </w:pPr>
                          </w:p>
                          <w:p>
                            <w:pPr>
                              <w:spacing w:beforeLines="0" w:afterLines="0"/>
                              <w:jc w:val="center"/>
                              <w:rPr>
                                <w:rFonts w:hint="default" w:ascii="微软雅黑" w:hAnsi="微软雅黑" w:eastAsia="微软雅黑"/>
                                <w:sz w:val="28"/>
                              </w:rPr>
                            </w:pPr>
                            <w:r>
                              <w:rPr>
                                <w:rFonts w:hint="eastAsia" w:ascii="微软雅黑" w:hAnsi="微软雅黑" w:eastAsia="微软雅黑"/>
                                <w:sz w:val="28"/>
                              </w:rPr>
                              <w:t>授权代表身份证复印件</w:t>
                            </w:r>
                          </w:p>
                          <w:p>
                            <w:pPr>
                              <w:spacing w:beforeLines="0" w:afterLines="0"/>
                              <w:jc w:val="center"/>
                              <w:rPr>
                                <w:rFonts w:hint="default" w:ascii="微软雅黑" w:hAnsi="微软雅黑" w:eastAsia="微软雅黑"/>
                                <w:sz w:val="28"/>
                              </w:rPr>
                            </w:pPr>
                            <w:r>
                              <w:rPr>
                                <w:rFonts w:hint="eastAsia" w:ascii="微软雅黑" w:hAnsi="微软雅黑" w:eastAsia="微软雅黑"/>
                                <w:sz w:val="28"/>
                              </w:rPr>
                              <w:t>（人像面）</w:t>
                            </w:r>
                          </w:p>
                        </w:txbxContent>
                      </wps:txbx>
                      <wps:bodyPr wrap="square" anchor="ctr" anchorCtr="0" upright="1"/>
                    </wps:wsp>
                  </a:graphicData>
                </a:graphic>
              </wp:anchor>
            </w:drawing>
          </mc:Choice>
          <mc:Fallback>
            <w:pict>
              <v:shape id="文本框 14" o:spid="_x0000_s1026" o:spt="202" type="#_x0000_t202" style="position:absolute;left:0pt;margin-left:225.1pt;margin-top:14.6pt;height:88.65pt;width:176.45pt;z-index:251661312;v-text-anchor:middle;mso-width-relative:page;mso-height-relative:page;" fillcolor="#FFFFFF" filled="t" stroked="t" coordsize="21600,21600" o:gfxdata="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DH65e1gAAAAoBAAAPAAAAAAAAAAEAIAAAACIAAABk&#10;cnMvZG93bnJldi54bWxQSwECFAAUAAAACACHTuJAUn5QgwgCAAASBAAADgAAAAAAAAABACAAAAAl&#10;AQAAZHJzL2Uyb0RvYy54bWxQSwUGAAAAAAYABgBZAQAAnwUAAAAA&#10;">
                <v:fill on="t" focussize="0,0"/>
                <v:stroke color="#000000" joinstyle="miter" dashstyle="dash"/>
                <v:imagedata o:title=""/>
                <o:lock v:ext="edit" aspectratio="f"/>
                <v:textbox>
                  <w:txbxContent>
                    <w:p>
                      <w:pPr>
                        <w:spacing w:beforeLines="0" w:afterLines="0"/>
                        <w:jc w:val="center"/>
                        <w:rPr>
                          <w:rFonts w:hint="default" w:ascii="宋体" w:eastAsia="Times New Roman"/>
                          <w:sz w:val="21"/>
                        </w:rPr>
                      </w:pPr>
                    </w:p>
                    <w:p>
                      <w:pPr>
                        <w:spacing w:beforeLines="0" w:afterLines="0"/>
                        <w:jc w:val="center"/>
                        <w:rPr>
                          <w:rFonts w:hint="default" w:ascii="微软雅黑" w:hAnsi="微软雅黑" w:eastAsia="微软雅黑"/>
                          <w:sz w:val="28"/>
                        </w:rPr>
                      </w:pPr>
                      <w:r>
                        <w:rPr>
                          <w:rFonts w:hint="eastAsia" w:ascii="微软雅黑" w:hAnsi="微软雅黑" w:eastAsia="微软雅黑"/>
                          <w:sz w:val="28"/>
                        </w:rPr>
                        <w:t>授权代表身份证复印件</w:t>
                      </w:r>
                    </w:p>
                    <w:p>
                      <w:pPr>
                        <w:spacing w:beforeLines="0" w:afterLines="0"/>
                        <w:jc w:val="center"/>
                        <w:rPr>
                          <w:rFonts w:hint="default" w:ascii="微软雅黑" w:hAnsi="微软雅黑" w:eastAsia="微软雅黑"/>
                          <w:sz w:val="28"/>
                        </w:rPr>
                      </w:pPr>
                      <w:r>
                        <w:rPr>
                          <w:rFonts w:hint="eastAsia" w:ascii="微软雅黑" w:hAnsi="微软雅黑" w:eastAsia="微软雅黑"/>
                          <w:sz w:val="28"/>
                        </w:rPr>
                        <w:t>（人像面）</w:t>
                      </w:r>
                    </w:p>
                  </w:txbxContent>
                </v:textbox>
              </v:shape>
            </w:pict>
          </mc:Fallback>
        </mc:AlternateContent>
      </w:r>
      <w:r>
        <w:rPr>
          <w:rFonts w:hint="default" w:ascii="仿宋_GB2312" w:eastAsia="仿宋_GB2312"/>
          <w:sz w:val="21"/>
          <w:lang/>
        </w:rPr>
        <mc:AlternateContent>
          <mc:Choice Requires="wps">
            <w:drawing>
              <wp:anchor distT="0" distB="0" distL="114300" distR="114300" simplePos="0" relativeHeight="251660288" behindDoc="0" locked="0" layoutInCell="1" allowOverlap="1">
                <wp:simplePos x="0" y="0"/>
                <wp:positionH relativeFrom="column">
                  <wp:posOffset>371475</wp:posOffset>
                </wp:positionH>
                <wp:positionV relativeFrom="paragraph">
                  <wp:posOffset>183515</wp:posOffset>
                </wp:positionV>
                <wp:extent cx="2240915" cy="1125855"/>
                <wp:effectExtent l="4445" t="4445" r="21590" b="12700"/>
                <wp:wrapNone/>
                <wp:docPr id="4" name="文本框 1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spacing w:beforeLines="0" w:afterLines="0"/>
                              <w:jc w:val="center"/>
                              <w:rPr>
                                <w:rFonts w:hint="default" w:ascii="宋体" w:eastAsia="Times New Roman"/>
                                <w:sz w:val="21"/>
                              </w:rPr>
                            </w:pPr>
                          </w:p>
                          <w:p>
                            <w:pPr>
                              <w:spacing w:beforeLines="0" w:afterLines="0"/>
                              <w:jc w:val="center"/>
                              <w:rPr>
                                <w:rFonts w:hint="default" w:ascii="微软雅黑" w:hAnsi="微软雅黑" w:eastAsia="微软雅黑"/>
                                <w:sz w:val="28"/>
                              </w:rPr>
                            </w:pPr>
                            <w:r>
                              <w:rPr>
                                <w:rFonts w:hint="eastAsia" w:ascii="微软雅黑" w:hAnsi="微软雅黑" w:eastAsia="微软雅黑"/>
                                <w:sz w:val="28"/>
                              </w:rPr>
                              <w:t>授权代表身份证复印件</w:t>
                            </w:r>
                          </w:p>
                          <w:p>
                            <w:pPr>
                              <w:spacing w:beforeLines="0" w:afterLines="0"/>
                              <w:jc w:val="center"/>
                              <w:rPr>
                                <w:rFonts w:hint="default" w:ascii="微软雅黑" w:hAnsi="微软雅黑" w:eastAsia="微软雅黑"/>
                                <w:sz w:val="28"/>
                              </w:rPr>
                            </w:pPr>
                            <w:r>
                              <w:rPr>
                                <w:rFonts w:hint="eastAsia" w:ascii="微软雅黑" w:hAnsi="微软雅黑" w:eastAsia="微软雅黑"/>
                                <w:sz w:val="28"/>
                              </w:rPr>
                              <w:t>（国徽面）</w:t>
                            </w:r>
                          </w:p>
                        </w:txbxContent>
                      </wps:txbx>
                      <wps:bodyPr wrap="square" anchor="ctr" anchorCtr="0" upright="1"/>
                    </wps:wsp>
                  </a:graphicData>
                </a:graphic>
              </wp:anchor>
            </w:drawing>
          </mc:Choice>
          <mc:Fallback>
            <w:pict>
              <v:shape id="文本框 13" o:spid="_x0000_s1026" o:spt="202" type="#_x0000_t202" style="position:absolute;left:0pt;margin-left:29.25pt;margin-top:14.45pt;height:88.65pt;width:176.45pt;z-index:251660288;v-text-anchor:middle;mso-width-relative:page;mso-height-relative:page;" fillcolor="#FFFFFF" filled="t" stroked="t" coordsize="21600,21600" o:gfxdata="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GCuNF1gAAAAkBAAAPAAAAAAAAAAEAIAAAACIAAABk&#10;cnMvZG93bnJldi54bWxQSwECFAAUAAAACACHTuJAjbOAtwgCAAASBAAADgAAAAAAAAABACAAAAAl&#10;AQAAZHJzL2Uyb0RvYy54bWxQSwUGAAAAAAYABgBZAQAAnwUAAAAA&#10;">
                <v:fill on="t" focussize="0,0"/>
                <v:stroke color="#000000" joinstyle="miter" dashstyle="dash"/>
                <v:imagedata o:title=""/>
                <o:lock v:ext="edit" aspectratio="f"/>
                <v:textbox>
                  <w:txbxContent>
                    <w:p>
                      <w:pPr>
                        <w:spacing w:beforeLines="0" w:afterLines="0"/>
                        <w:jc w:val="center"/>
                        <w:rPr>
                          <w:rFonts w:hint="default" w:ascii="宋体" w:eastAsia="Times New Roman"/>
                          <w:sz w:val="21"/>
                        </w:rPr>
                      </w:pPr>
                    </w:p>
                    <w:p>
                      <w:pPr>
                        <w:spacing w:beforeLines="0" w:afterLines="0"/>
                        <w:jc w:val="center"/>
                        <w:rPr>
                          <w:rFonts w:hint="default" w:ascii="微软雅黑" w:hAnsi="微软雅黑" w:eastAsia="微软雅黑"/>
                          <w:sz w:val="28"/>
                        </w:rPr>
                      </w:pPr>
                      <w:r>
                        <w:rPr>
                          <w:rFonts w:hint="eastAsia" w:ascii="微软雅黑" w:hAnsi="微软雅黑" w:eastAsia="微软雅黑"/>
                          <w:sz w:val="28"/>
                        </w:rPr>
                        <w:t>授权代表身份证复印件</w:t>
                      </w:r>
                    </w:p>
                    <w:p>
                      <w:pPr>
                        <w:spacing w:beforeLines="0" w:afterLines="0"/>
                        <w:jc w:val="center"/>
                        <w:rPr>
                          <w:rFonts w:hint="default" w:ascii="微软雅黑" w:hAnsi="微软雅黑" w:eastAsia="微软雅黑"/>
                          <w:sz w:val="28"/>
                        </w:rPr>
                      </w:pPr>
                      <w:r>
                        <w:rPr>
                          <w:rFonts w:hint="eastAsia" w:ascii="微软雅黑" w:hAnsi="微软雅黑" w:eastAsia="微软雅黑"/>
                          <w:sz w:val="28"/>
                        </w:rPr>
                        <w:t>（国徽面）</w:t>
                      </w:r>
                    </w:p>
                  </w:txbxContent>
                </v:textbox>
              </v:shape>
            </w:pict>
          </mc:Fallback>
        </mc:AlternateContent>
      </w:r>
    </w:p>
    <w:p>
      <w:pPr>
        <w:spacing w:beforeLines="0" w:afterLines="0" w:line="560" w:lineRule="exact"/>
        <w:ind w:firstLine="573"/>
        <w:rPr>
          <w:rFonts w:hint="default" w:ascii="仿宋_GB2312" w:eastAsia="仿宋_GB2312"/>
          <w:sz w:val="21"/>
        </w:rPr>
      </w:pPr>
    </w:p>
    <w:p>
      <w:pPr>
        <w:spacing w:beforeLines="0" w:afterLines="0" w:line="560" w:lineRule="exact"/>
        <w:ind w:firstLine="573"/>
        <w:rPr>
          <w:rFonts w:hint="default" w:ascii="仿宋_GB2312" w:eastAsia="仿宋_GB2312"/>
          <w:sz w:val="21"/>
        </w:rPr>
      </w:pPr>
    </w:p>
    <w:p>
      <w:pPr>
        <w:spacing w:beforeLines="0" w:afterLines="0" w:line="560" w:lineRule="exact"/>
        <w:ind w:firstLine="573"/>
        <w:rPr>
          <w:rFonts w:hint="default" w:ascii="仿宋_GB2312" w:eastAsia="仿宋_GB2312"/>
          <w:sz w:val="21"/>
        </w:rPr>
      </w:pPr>
    </w:p>
    <w:p>
      <w:pPr>
        <w:pStyle w:val="8"/>
        <w:tabs>
          <w:tab w:val="left" w:pos="1875"/>
        </w:tabs>
        <w:spacing w:beforeLines="0" w:afterLines="0"/>
        <w:ind w:left="0" w:leftChars="0" w:firstLine="0" w:firstLineChars="0"/>
        <w:rPr>
          <w:rFonts w:hint="eastAsia" w:ascii="仿宋_GB2312" w:hAnsi="微软雅黑" w:eastAsia="仿宋_GB2312"/>
          <w:sz w:val="28"/>
        </w:rPr>
      </w:pPr>
      <w:r>
        <w:rPr>
          <w:rFonts w:hint="default" w:ascii="仿宋_GB2312" w:hAnsi="微软雅黑" w:eastAsia="仿宋_GB2312"/>
          <w:sz w:val="28"/>
        </w:rPr>
        <w:br w:type="page"/>
      </w:r>
      <w:r>
        <w:rPr>
          <w:rFonts w:hint="eastAsia" w:ascii="仿宋_GB2312" w:hAnsi="微软雅黑" w:eastAsia="仿宋_GB2312"/>
          <w:sz w:val="28"/>
        </w:rPr>
        <w:t>附件4</w:t>
      </w:r>
    </w:p>
    <w:p>
      <w:pPr>
        <w:spacing w:beforeLines="0" w:afterLines="0"/>
        <w:jc w:val="center"/>
        <w:rPr>
          <w:rFonts w:hint="default" w:ascii="黑体" w:hAnsi="黑体" w:eastAsia="黑体"/>
          <w:sz w:val="44"/>
        </w:rPr>
      </w:pPr>
      <w:r>
        <w:rPr>
          <w:rFonts w:hint="eastAsia" w:ascii="黑体" w:hAnsi="黑体" w:eastAsia="黑体"/>
          <w:sz w:val="44"/>
        </w:rPr>
        <w:t>供应商承诺声明</w:t>
      </w:r>
    </w:p>
    <w:p>
      <w:pPr>
        <w:spacing w:beforeLines="0" w:afterLines="0" w:line="520" w:lineRule="exact"/>
        <w:rPr>
          <w:rFonts w:hint="default" w:ascii="仿宋_GB2312" w:hAnsi="微软雅黑" w:eastAsia="仿宋_GB2312"/>
          <w:sz w:val="28"/>
        </w:rPr>
      </w:pPr>
      <w:r>
        <w:rPr>
          <w:rFonts w:hint="eastAsia" w:ascii="仿宋_GB2312" w:hAnsi="微软雅黑" w:eastAsia="仿宋_GB2312"/>
          <w:sz w:val="28"/>
        </w:rPr>
        <w:t>某单位：</w:t>
      </w:r>
    </w:p>
    <w:p>
      <w:pPr>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我单位</w:t>
      </w:r>
      <w:r>
        <w:rPr>
          <w:rFonts w:hint="eastAsia" w:ascii="仿宋_GB2312" w:hAnsi="微软雅黑" w:eastAsia="仿宋_GB2312"/>
          <w:sz w:val="28"/>
          <w:u w:val="single"/>
        </w:rPr>
        <w:t>（报价供应商全称）</w:t>
      </w:r>
      <w:r>
        <w:rPr>
          <w:rFonts w:hint="eastAsia" w:ascii="仿宋_GB2312" w:hAnsi="宋体" w:eastAsia="仿宋_GB2312"/>
          <w:sz w:val="28"/>
        </w:rPr>
        <w:t>自愿参加贵部组织的</w:t>
      </w:r>
      <w:r>
        <w:rPr>
          <w:rFonts w:hint="eastAsia" w:ascii="仿宋_GB2312" w:hAnsi="宋体" w:eastAsia="仿宋_GB2312"/>
          <w:sz w:val="28"/>
          <w:u w:val="single"/>
        </w:rPr>
        <w:t>（项目名称）</w:t>
      </w:r>
      <w:r>
        <w:rPr>
          <w:rFonts w:hint="eastAsia" w:ascii="仿宋_GB2312" w:hAnsi="宋体" w:eastAsia="仿宋_GB2312"/>
          <w:sz w:val="28"/>
        </w:rPr>
        <w:t>、（项目编号：</w:t>
      </w:r>
      <w:r>
        <w:rPr>
          <w:rFonts w:hint="eastAsia" w:ascii="仿宋_GB2312" w:hAnsi="宋体" w:eastAsia="仿宋_GB2312"/>
          <w:sz w:val="28"/>
          <w:u w:val="single"/>
        </w:rPr>
        <w:t xml:space="preserve">          </w:t>
      </w:r>
      <w:r>
        <w:rPr>
          <w:rFonts w:hint="eastAsia" w:ascii="仿宋_GB2312" w:hAnsi="宋体" w:eastAsia="仿宋_GB2312"/>
          <w:sz w:val="28"/>
        </w:rPr>
        <w:t>）采购活动，承诺声明如下：</w:t>
      </w:r>
    </w:p>
    <w:p>
      <w:pPr>
        <w:spacing w:beforeLines="0" w:afterLines="0" w:line="600" w:lineRule="exact"/>
        <w:ind w:firstLine="560" w:firstLineChars="200"/>
        <w:rPr>
          <w:rFonts w:hint="default" w:ascii="黑体" w:hAnsi="黑体" w:eastAsia="黑体"/>
          <w:sz w:val="28"/>
        </w:rPr>
      </w:pPr>
      <w:r>
        <w:rPr>
          <w:rFonts w:hint="eastAsia" w:ascii="黑体" w:hAnsi="黑体" w:eastAsia="黑体"/>
          <w:sz w:val="28"/>
        </w:rPr>
        <w:t>一、供应商诚信承诺</w:t>
      </w:r>
    </w:p>
    <w:p>
      <w:pPr>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1.如实编写投标文件，对投标文件中提供的文件材料、图片影像、财务数据、资产情况及相应证明等材料的真实性、完整性、准确性，承担相应的法律责任。</w:t>
      </w:r>
    </w:p>
    <w:p>
      <w:pPr>
        <w:widowControl/>
        <w:spacing w:beforeLines="0" w:afterLines="0" w:line="600" w:lineRule="exact"/>
        <w:ind w:firstLine="560" w:firstLineChars="200"/>
        <w:rPr>
          <w:rFonts w:hint="default" w:ascii="仿宋_GB2312" w:eastAsia="仿宋_GB2312"/>
          <w:sz w:val="28"/>
        </w:rPr>
      </w:pPr>
      <w:r>
        <w:rPr>
          <w:rFonts w:hint="eastAsia" w:ascii="仿宋_GB2312" w:eastAsia="仿宋_GB2312"/>
          <w:sz w:val="28"/>
        </w:rPr>
        <w:t>2.</w:t>
      </w:r>
      <w:r>
        <w:rPr>
          <w:rFonts w:hint="eastAsia" w:ascii="仿宋_GB2312" w:hAnsi="宋体" w:eastAsia="仿宋_GB2312"/>
          <w:sz w:val="28"/>
        </w:rPr>
        <w:t>因单位转制、兼并、股改等特殊情况，无法提供原始材料、财务数据、资产情况等，造成单位信息难以确认时，自愿放弃参加军队采购活动。</w:t>
      </w:r>
    </w:p>
    <w:p>
      <w:pPr>
        <w:spacing w:beforeLines="0" w:afterLines="0" w:line="600" w:lineRule="exact"/>
        <w:ind w:firstLine="560" w:firstLineChars="200"/>
        <w:rPr>
          <w:rFonts w:hint="default" w:ascii="仿宋_GB2312" w:hAnsi="宋体" w:eastAsia="仿宋_GB2312"/>
          <w:sz w:val="28"/>
        </w:rPr>
      </w:pPr>
      <w:r>
        <w:rPr>
          <w:rFonts w:hint="eastAsia" w:ascii="仿宋_GB2312" w:eastAsia="仿宋_GB2312"/>
          <w:sz w:val="28"/>
        </w:rPr>
        <w:t>3.</w:t>
      </w:r>
      <w:r>
        <w:rPr>
          <w:rFonts w:hint="eastAsia" w:ascii="仿宋_GB2312" w:hAnsi="宋体" w:eastAsia="仿宋_GB2312"/>
          <w:sz w:val="28"/>
        </w:rPr>
        <w:t>在提供投标文件或现场核查时，如存在伪造文件材料，提供虚假图片影像、业绩合同、材料数据等，造假或篡改相关数据及资产等情况，自愿放弃中标资格并无条件接受相应处罚。</w:t>
      </w:r>
    </w:p>
    <w:p>
      <w:pPr>
        <w:spacing w:beforeLines="0" w:afterLines="0" w:line="600" w:lineRule="exact"/>
        <w:ind w:firstLine="560" w:firstLineChars="200"/>
        <w:rPr>
          <w:rFonts w:hint="default" w:ascii="黑体" w:hAnsi="黑体" w:eastAsia="黑体"/>
          <w:sz w:val="28"/>
        </w:rPr>
      </w:pPr>
      <w:r>
        <w:rPr>
          <w:rFonts w:hint="eastAsia" w:ascii="黑体" w:hAnsi="黑体" w:eastAsia="黑体"/>
          <w:sz w:val="28"/>
        </w:rPr>
        <w:t>二、保密承诺</w:t>
      </w:r>
    </w:p>
    <w:p>
      <w:pPr>
        <w:autoSpaceDE w:val="0"/>
        <w:autoSpaceDN w:val="0"/>
        <w:adjustRightInd w:val="0"/>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1.严格遵守国家和军队的保密法律法规，履行保密义务。</w:t>
      </w:r>
    </w:p>
    <w:p>
      <w:pPr>
        <w:autoSpaceDE w:val="0"/>
        <w:autoSpaceDN w:val="0"/>
        <w:adjustRightInd w:val="0"/>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2.不以任何方式泄露或传播本次采购项目相关信息。</w:t>
      </w:r>
    </w:p>
    <w:p>
      <w:pPr>
        <w:autoSpaceDE w:val="0"/>
        <w:autoSpaceDN w:val="0"/>
        <w:adjustRightInd w:val="0"/>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3.不违规记录、存储、复制本次采购项目相关信息。</w:t>
      </w:r>
    </w:p>
    <w:p>
      <w:pPr>
        <w:autoSpaceDE w:val="0"/>
        <w:autoSpaceDN w:val="0"/>
        <w:adjustRightInd w:val="0"/>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4.招标文件以及相关技术文件专室放置、专盘存储、专人管理。</w:t>
      </w:r>
    </w:p>
    <w:p>
      <w:pPr>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5.未经采购机构审查批准，不得擅自在互联网、通讯媒体等发表涉及此次采购项目相关信息。</w:t>
      </w:r>
    </w:p>
    <w:p>
      <w:pPr>
        <w:spacing w:beforeLines="0" w:afterLines="0" w:line="600" w:lineRule="exact"/>
        <w:ind w:firstLine="560" w:firstLineChars="200"/>
        <w:rPr>
          <w:rFonts w:hint="default" w:ascii="黑体" w:hAnsi="黑体" w:eastAsia="黑体"/>
          <w:sz w:val="28"/>
        </w:rPr>
      </w:pPr>
      <w:r>
        <w:rPr>
          <w:rFonts w:hint="eastAsia" w:ascii="黑体" w:hAnsi="黑体" w:eastAsia="黑体"/>
          <w:sz w:val="28"/>
        </w:rPr>
        <w:t>三、未被列入违法失信名单承诺</w:t>
      </w:r>
    </w:p>
    <w:p>
      <w:pPr>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pPr>
        <w:spacing w:beforeLines="0" w:afterLines="0" w:line="600" w:lineRule="exact"/>
        <w:ind w:firstLine="560" w:firstLineChars="200"/>
        <w:rPr>
          <w:rFonts w:hint="default" w:ascii="黑体" w:hAnsi="黑体" w:eastAsia="黑体"/>
          <w:sz w:val="28"/>
        </w:rPr>
      </w:pPr>
      <w:r>
        <w:rPr>
          <w:rFonts w:hint="eastAsia" w:ascii="黑体" w:hAnsi="黑体" w:eastAsia="黑体"/>
          <w:sz w:val="28"/>
        </w:rPr>
        <w:t>四、关联关系企业不参与采购活动承诺</w:t>
      </w:r>
    </w:p>
    <w:p>
      <w:pPr>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与我单位负责人为同一人或存在直接控股或管理关系的不同供应商，未参加同一包采购活动。</w:t>
      </w:r>
    </w:p>
    <w:p>
      <w:pPr>
        <w:spacing w:beforeLines="0" w:afterLines="0" w:line="600" w:lineRule="exact"/>
        <w:ind w:firstLine="560" w:firstLineChars="200"/>
        <w:rPr>
          <w:rFonts w:hint="default" w:ascii="仿宋_GB2312" w:eastAsia="仿宋_GB2312"/>
          <w:sz w:val="28"/>
        </w:rPr>
      </w:pPr>
      <w:r>
        <w:rPr>
          <w:rFonts w:hint="eastAsia" w:ascii="仿宋_GB2312" w:hAnsi="宋体" w:eastAsia="仿宋_GB2312"/>
          <w:sz w:val="28"/>
        </w:rPr>
        <w:t>我单位为生产型企业的，与我单位生产场经营地址或注册登记地址为同一地址的其他生产型企业，未参加同一包采购活动。</w:t>
      </w:r>
    </w:p>
    <w:p>
      <w:pPr>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pPr>
        <w:spacing w:beforeLines="0" w:afterLines="0" w:line="600" w:lineRule="exact"/>
        <w:ind w:firstLine="560" w:firstLineChars="200"/>
        <w:rPr>
          <w:rFonts w:hint="default" w:ascii="仿宋_GB2312" w:hAnsi="黑体" w:eastAsia="仿宋_GB2312"/>
          <w:sz w:val="28"/>
        </w:rPr>
      </w:pPr>
      <w:r>
        <w:rPr>
          <w:rFonts w:hint="eastAsia" w:ascii="仿宋_GB2312" w:hAnsi="宋体" w:eastAsia="仿宋_GB2312"/>
          <w:sz w:val="28"/>
        </w:rPr>
        <w:t>我单位提供的业绩证明材料中，合同缔约方不存在控股或管理关系。</w:t>
      </w:r>
    </w:p>
    <w:p>
      <w:pPr>
        <w:spacing w:beforeLines="0" w:afterLines="0" w:line="600" w:lineRule="exact"/>
        <w:ind w:firstLine="560" w:firstLineChars="200"/>
        <w:rPr>
          <w:rFonts w:hint="default" w:ascii="黑体" w:hAnsi="黑体" w:eastAsia="黑体"/>
          <w:sz w:val="28"/>
        </w:rPr>
      </w:pPr>
      <w:r>
        <w:rPr>
          <w:rFonts w:hint="eastAsia" w:ascii="黑体" w:hAnsi="黑体" w:eastAsia="黑体"/>
          <w:sz w:val="28"/>
        </w:rPr>
        <w:t>五、前3年没有重大违法记录的书面声明</w:t>
      </w:r>
    </w:p>
    <w:p>
      <w:pPr>
        <w:spacing w:beforeLines="0" w:afterLines="0" w:line="600" w:lineRule="exact"/>
        <w:ind w:firstLine="560" w:firstLineChars="200"/>
        <w:rPr>
          <w:rFonts w:hint="default" w:ascii="仿宋_GB2312" w:hAnsi="黑体" w:eastAsia="仿宋_GB2312"/>
          <w:sz w:val="28"/>
        </w:rPr>
      </w:pPr>
      <w:r>
        <w:rPr>
          <w:rFonts w:hint="eastAsia" w:ascii="仿宋_GB2312" w:hAnsi="宋体" w:eastAsia="仿宋_GB2312"/>
          <w:sz w:val="28"/>
        </w:rPr>
        <w:t>参加军队采购活动前3年内，在经营活动中没有受到刑事处罚或者责令停产停业、吊销许可证或者执照、较大数额罚款（200万元以上）等重大违法记录；</w:t>
      </w:r>
    </w:p>
    <w:p>
      <w:pPr>
        <w:spacing w:beforeLines="0" w:afterLines="0" w:line="600" w:lineRule="exact"/>
        <w:ind w:firstLine="560" w:firstLineChars="200"/>
        <w:rPr>
          <w:rFonts w:hint="default" w:ascii="黑体" w:hAnsi="黑体" w:eastAsia="黑体"/>
          <w:sz w:val="28"/>
        </w:rPr>
      </w:pPr>
      <w:r>
        <w:rPr>
          <w:rFonts w:hint="eastAsia" w:ascii="黑体" w:hAnsi="黑体" w:eastAsia="黑体"/>
          <w:sz w:val="28"/>
        </w:rPr>
        <w:t>六、没有发生过重大质量安全事故的书面声明</w:t>
      </w:r>
    </w:p>
    <w:p>
      <w:pPr>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我单位近3年没有发生过重大质量安全事故。</w:t>
      </w:r>
    </w:p>
    <w:p>
      <w:pPr>
        <w:spacing w:beforeLines="0" w:afterLines="0" w:line="600" w:lineRule="exact"/>
        <w:ind w:firstLine="560" w:firstLineChars="200"/>
        <w:rPr>
          <w:rFonts w:hint="default" w:ascii="黑体" w:hAnsi="黑体" w:eastAsia="黑体"/>
          <w:sz w:val="28"/>
        </w:rPr>
      </w:pPr>
      <w:r>
        <w:rPr>
          <w:rFonts w:hint="eastAsia" w:ascii="黑体" w:hAnsi="黑体" w:eastAsia="黑体"/>
          <w:sz w:val="28"/>
        </w:rPr>
        <w:t>七、非外资独资企业或控股企业的书面声明</w:t>
      </w:r>
    </w:p>
    <w:p>
      <w:pPr>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我单位为非外资独资企业或控股企业。</w:t>
      </w:r>
    </w:p>
    <w:p>
      <w:pPr>
        <w:widowControl/>
        <w:autoSpaceDE w:val="0"/>
        <w:autoSpaceDN w:val="0"/>
        <w:adjustRightInd w:val="0"/>
        <w:spacing w:beforeLines="0" w:afterLines="0" w:line="600" w:lineRule="exact"/>
        <w:ind w:firstLine="560" w:firstLineChars="200"/>
        <w:rPr>
          <w:rFonts w:hint="default" w:ascii="仿宋_GB2312" w:eastAsia="仿宋_GB2312"/>
          <w:sz w:val="28"/>
        </w:rPr>
      </w:pPr>
    </w:p>
    <w:p>
      <w:pPr>
        <w:widowControl/>
        <w:autoSpaceDE w:val="0"/>
        <w:autoSpaceDN w:val="0"/>
        <w:adjustRightInd w:val="0"/>
        <w:spacing w:beforeLines="0" w:afterLines="0" w:line="600" w:lineRule="exact"/>
        <w:ind w:firstLine="560" w:firstLineChars="200"/>
        <w:rPr>
          <w:rFonts w:hint="default" w:ascii="仿宋_GB2312" w:hAnsi="宋体" w:eastAsia="仿宋_GB2312"/>
          <w:sz w:val="28"/>
        </w:rPr>
      </w:pPr>
      <w:r>
        <w:rPr>
          <w:rFonts w:hint="eastAsia" w:ascii="仿宋_GB2312" w:hAnsi="宋体" w:eastAsia="仿宋_GB2312"/>
          <w:sz w:val="28"/>
        </w:rPr>
        <w:t>如果我方违反上述承诺声明内容，愿意承担由此导致的一切不利后果和法律责任，接受军队采购管理部门和采购机构按国家和军队有关法规作出的相关处罚。</w:t>
      </w:r>
    </w:p>
    <w:p>
      <w:pPr>
        <w:widowControl/>
        <w:autoSpaceDE w:val="0"/>
        <w:autoSpaceDN w:val="0"/>
        <w:adjustRightInd w:val="0"/>
        <w:spacing w:beforeLines="0" w:afterLines="0" w:line="600" w:lineRule="exact"/>
        <w:ind w:firstLine="560" w:firstLineChars="200"/>
        <w:rPr>
          <w:rFonts w:hint="default" w:ascii="仿宋_GB2312" w:hAnsi="宋体" w:eastAsia="仿宋_GB2312"/>
          <w:sz w:val="28"/>
        </w:rPr>
      </w:pPr>
    </w:p>
    <w:p>
      <w:pPr>
        <w:widowControl/>
        <w:autoSpaceDE w:val="0"/>
        <w:autoSpaceDN w:val="0"/>
        <w:adjustRightInd w:val="0"/>
        <w:spacing w:beforeLines="0" w:afterLines="0" w:line="600" w:lineRule="exact"/>
        <w:ind w:firstLine="560" w:firstLineChars="200"/>
        <w:rPr>
          <w:rFonts w:hint="default" w:ascii="仿宋_GB2312" w:hAnsi="宋体" w:eastAsia="仿宋_GB2312"/>
          <w:sz w:val="28"/>
        </w:rPr>
      </w:pPr>
    </w:p>
    <w:p>
      <w:pPr>
        <w:widowControl/>
        <w:autoSpaceDE w:val="0"/>
        <w:autoSpaceDN w:val="0"/>
        <w:adjustRightInd w:val="0"/>
        <w:spacing w:beforeLines="0" w:afterLines="0" w:line="600" w:lineRule="exact"/>
        <w:ind w:firstLine="560" w:firstLineChars="200"/>
        <w:rPr>
          <w:rFonts w:hint="default" w:ascii="仿宋_GB2312" w:eastAsia="仿宋_GB2312"/>
          <w:sz w:val="28"/>
        </w:rPr>
      </w:pPr>
    </w:p>
    <w:p>
      <w:pPr>
        <w:spacing w:beforeLines="0" w:afterLines="0" w:line="560" w:lineRule="exact"/>
        <w:ind w:firstLine="3080" w:firstLineChars="1100"/>
        <w:rPr>
          <w:rFonts w:hint="default" w:ascii="仿宋_GB2312" w:hAnsi="微软雅黑" w:eastAsia="仿宋_GB2312"/>
          <w:sz w:val="28"/>
        </w:rPr>
      </w:pPr>
      <w:r>
        <w:rPr>
          <w:rFonts w:hint="eastAsia" w:ascii="仿宋_GB2312" w:hAnsi="微软雅黑" w:eastAsia="仿宋_GB2312"/>
          <w:sz w:val="28"/>
        </w:rPr>
        <w:t>报价</w:t>
      </w:r>
      <w:r>
        <w:rPr>
          <w:rFonts w:hint="eastAsia" w:ascii="仿宋_GB2312" w:hAnsi="宋体" w:eastAsia="仿宋_GB2312"/>
          <w:sz w:val="28"/>
        </w:rPr>
        <w:t>供应商</w:t>
      </w:r>
      <w:r>
        <w:rPr>
          <w:rFonts w:hint="eastAsia" w:ascii="仿宋_GB2312" w:hAnsi="微软雅黑" w:eastAsia="仿宋_GB2312"/>
          <w:sz w:val="28"/>
        </w:rPr>
        <w:t>全称：（盖章）</w:t>
      </w:r>
    </w:p>
    <w:p>
      <w:pPr>
        <w:spacing w:beforeLines="0" w:afterLines="0" w:line="600" w:lineRule="exact"/>
        <w:ind w:firstLine="3080" w:firstLineChars="1100"/>
        <w:jc w:val="left"/>
        <w:rPr>
          <w:rFonts w:hint="default" w:ascii="仿宋_GB2312" w:hAnsi="宋体" w:eastAsia="仿宋_GB2312"/>
          <w:sz w:val="28"/>
        </w:rPr>
      </w:pPr>
      <w:r>
        <w:rPr>
          <w:rFonts w:hint="eastAsia" w:ascii="仿宋_GB2312" w:hAnsi="宋体" w:eastAsia="仿宋_GB2312"/>
          <w:sz w:val="28"/>
        </w:rPr>
        <w:t>法定代表人（或授权代表）：（签字）</w:t>
      </w:r>
    </w:p>
    <w:p>
      <w:pPr>
        <w:pStyle w:val="4"/>
        <w:spacing w:beforeLines="0" w:afterLines="0"/>
        <w:ind w:left="0" w:leftChars="0"/>
        <w:rPr>
          <w:rFonts w:hint="default" w:eastAsia="Times New Roman"/>
          <w:sz w:val="21"/>
        </w:rPr>
      </w:pPr>
    </w:p>
    <w:p>
      <w:pPr>
        <w:spacing w:beforeLines="0" w:afterLines="0" w:line="560" w:lineRule="exact"/>
        <w:ind w:left="6360" w:leftChars="1413" w:hanging="3393"/>
        <w:rPr>
          <w:rFonts w:hint="default" w:ascii="仿宋_GB2312" w:hAnsi="微软雅黑" w:eastAsia="仿宋_GB2312"/>
          <w:sz w:val="28"/>
        </w:rPr>
      </w:pPr>
      <w:r>
        <w:rPr>
          <w:rFonts w:hint="eastAsia" w:ascii="仿宋_GB2312" w:hAnsi="微软雅黑" w:eastAsia="仿宋_GB2312"/>
          <w:sz w:val="28"/>
        </w:rPr>
        <w:t xml:space="preserve">                     年    月    日</w:t>
      </w:r>
    </w:p>
    <w:p>
      <w:pPr>
        <w:pStyle w:val="2"/>
        <w:keepNext w:val="0"/>
        <w:keepLines w:val="0"/>
        <w:widowControl/>
        <w:suppressLineNumbers w:val="0"/>
        <w:rPr>
          <w:b w:val="0"/>
          <w:bCs/>
        </w:rPr>
      </w:pPr>
    </w:p>
    <w:sectPr>
      <w:pgSz w:w="12240" w:h="15840"/>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swiss"/>
    <w:pitch w:val="default"/>
    <w:sig w:usb0="A10006FF" w:usb1="4000205B" w:usb2="00000010" w:usb3="00000000" w:csb0="2000019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beforeLines="0" w:afterLines="0"/>
      <w:rPr>
        <w:rFonts w:hint="eastAsia"/>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Lines="0" w:afterLines="0"/>
      <w:ind w:right="360"/>
      <w:rPr>
        <w:rFonts w:hint="default" w:eastAsia="Times New Roman"/>
        <w:sz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7CB23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eastAsia" w:ascii="Times New Roman" w:hAnsi="Times New Roman" w:eastAsia="宋体"/>
      <w:kern w:val="2"/>
      <w:sz w:val="21"/>
      <w:lang w:val="en-US" w:eastAsia="zh-CN"/>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10">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3">
    <w:name w:val="Body Text Indent"/>
    <w:basedOn w:val="1"/>
    <w:link w:val="14"/>
    <w:unhideWhenUsed/>
    <w:uiPriority w:val="99"/>
    <w:pPr>
      <w:spacing w:beforeLines="0" w:after="120" w:afterLines="0"/>
      <w:ind w:left="420" w:leftChars="200"/>
    </w:pPr>
    <w:rPr>
      <w:rFonts w:hint="eastAsia"/>
      <w:sz w:val="21"/>
    </w:rPr>
  </w:style>
  <w:style w:type="paragraph" w:styleId="4">
    <w:name w:val="index 4"/>
    <w:basedOn w:val="1"/>
    <w:next w:val="1"/>
    <w:unhideWhenUsed/>
    <w:qFormat/>
    <w:uiPriority w:val="99"/>
    <w:pPr>
      <w:spacing w:beforeLines="0" w:afterLines="0"/>
      <w:ind w:left="600" w:leftChars="600"/>
    </w:pPr>
    <w:rPr>
      <w:rFonts w:hint="eastAsia" w:ascii="Verdana" w:hAnsi="Verdana"/>
      <w:sz w:val="21"/>
    </w:rPr>
  </w:style>
  <w:style w:type="paragraph" w:styleId="5">
    <w:name w:val="Body Text Indent 2"/>
    <w:basedOn w:val="1"/>
    <w:link w:val="12"/>
    <w:unhideWhenUsed/>
    <w:uiPriority w:val="0"/>
    <w:pPr>
      <w:spacing w:beforeLines="0" w:after="120" w:afterLines="0" w:line="480" w:lineRule="auto"/>
      <w:ind w:left="420" w:leftChars="200"/>
    </w:pPr>
    <w:rPr>
      <w:rFonts w:hint="eastAsia"/>
      <w:sz w:val="21"/>
    </w:rPr>
  </w:style>
  <w:style w:type="paragraph" w:styleId="6">
    <w:name w:val="footer"/>
    <w:basedOn w:val="1"/>
    <w:link w:val="13"/>
    <w:unhideWhenUsed/>
    <w:uiPriority w:val="0"/>
    <w:pPr>
      <w:tabs>
        <w:tab w:val="center" w:pos="4153"/>
        <w:tab w:val="right" w:pos="8306"/>
      </w:tabs>
      <w:snapToGrid w:val="0"/>
      <w:spacing w:beforeLines="0" w:afterLines="0"/>
      <w:jc w:val="left"/>
    </w:pPr>
    <w:rPr>
      <w:rFonts w:hint="eastAsia"/>
      <w:sz w:val="18"/>
    </w:rPr>
  </w:style>
  <w:style w:type="paragraph" w:styleId="7">
    <w:name w:val="Normal (Web)"/>
    <w:basedOn w:val="1"/>
    <w:unhideWhenUsed/>
    <w:qFormat/>
    <w:uiPriority w:val="99"/>
    <w:pPr>
      <w:spacing w:before="100" w:beforeLines="0" w:beforeAutospacing="1" w:after="100" w:afterLines="0" w:afterAutospacing="1"/>
      <w:jc w:val="left"/>
    </w:pPr>
    <w:rPr>
      <w:rFonts w:hint="eastAsia"/>
      <w:sz w:val="24"/>
    </w:rPr>
  </w:style>
  <w:style w:type="paragraph" w:styleId="8">
    <w:name w:val="Body Text First Indent 2"/>
    <w:basedOn w:val="3"/>
    <w:link w:val="15"/>
    <w:unhideWhenUsed/>
    <w:uiPriority w:val="0"/>
    <w:pPr>
      <w:spacing w:beforeLines="0" w:afterLines="0"/>
      <w:ind w:firstLine="420" w:firstLineChars="200"/>
    </w:pPr>
    <w:rPr>
      <w:rFonts w:hint="eastAsia"/>
      <w:sz w:val="21"/>
    </w:rPr>
  </w:style>
  <w:style w:type="character" w:styleId="11">
    <w:name w:val="Hyperlink"/>
    <w:basedOn w:val="10"/>
    <w:uiPriority w:val="0"/>
    <w:rPr>
      <w:color w:val="0000FF"/>
      <w:u w:val="single"/>
    </w:rPr>
  </w:style>
  <w:style w:type="character" w:customStyle="1" w:styleId="12">
    <w:name w:val="正文文本缩进 2 Char"/>
    <w:basedOn w:val="10"/>
    <w:link w:val="5"/>
    <w:unhideWhenUsed/>
    <w:uiPriority w:val="0"/>
    <w:rPr>
      <w:rFonts w:hint="default" w:ascii="Times New Roman"/>
      <w:kern w:val="2"/>
      <w:sz w:val="24"/>
    </w:rPr>
  </w:style>
  <w:style w:type="character" w:customStyle="1" w:styleId="13">
    <w:name w:val="页脚 Char"/>
    <w:basedOn w:val="10"/>
    <w:link w:val="6"/>
    <w:unhideWhenUsed/>
    <w:uiPriority w:val="0"/>
    <w:rPr>
      <w:rFonts w:hint="default" w:ascii="Times New Roman"/>
      <w:kern w:val="2"/>
      <w:sz w:val="18"/>
    </w:rPr>
  </w:style>
  <w:style w:type="character" w:customStyle="1" w:styleId="14">
    <w:name w:val="正文文本缩进 Char"/>
    <w:basedOn w:val="10"/>
    <w:link w:val="3"/>
    <w:unhideWhenUsed/>
    <w:uiPriority w:val="99"/>
    <w:rPr>
      <w:rFonts w:hint="default" w:ascii="Times New Roman"/>
      <w:kern w:val="2"/>
      <w:sz w:val="24"/>
    </w:rPr>
  </w:style>
  <w:style w:type="character" w:customStyle="1" w:styleId="15">
    <w:name w:val="正文首行缩进 2 Char"/>
    <w:basedOn w:val="14"/>
    <w:link w:val="8"/>
    <w:unhideWhenUsed/>
    <w:uiPriority w:val="0"/>
    <w:rPr>
      <w:rFonts w:hint="default"/>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2026-09-08T00:15:00Z</dcterms:created>
  <dc:creator>许天罡</dc:creator>
  <cp:lastModifiedBy>许天罡</cp:lastModifiedBy>
  <dcterms:modified xsi:type="dcterms:W3CDTF">2026-09-08T00:34:33Z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