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1260"/>
        <w:rPr>
          <w:rFonts w:hint="eastAsia"/>
        </w:rPr>
      </w:pPr>
    </w:p>
    <w:p>
      <w:pPr>
        <w:jc w:val="center"/>
        <w:rPr>
          <w:rFonts w:hint="eastAsia"/>
          <w:sz w:val="36"/>
          <w:szCs w:val="36"/>
        </w:rPr>
      </w:pPr>
    </w:p>
    <w:p>
      <w:pPr>
        <w:jc w:val="center"/>
        <w:rPr>
          <w:sz w:val="36"/>
          <w:szCs w:val="36"/>
        </w:rPr>
      </w:pPr>
    </w:p>
    <w:p>
      <w:pPr>
        <w:jc w:val="center"/>
        <w:rPr>
          <w:rFonts w:hint="eastAsia" w:eastAsia="方正小标宋简体"/>
          <w:sz w:val="84"/>
          <w:szCs w:val="84"/>
        </w:rPr>
      </w:pPr>
      <w:r>
        <w:rPr>
          <w:rFonts w:hint="eastAsia" w:eastAsia="方正小标宋简体"/>
          <w:sz w:val="84"/>
          <w:szCs w:val="84"/>
        </w:rPr>
        <w:t>比</w:t>
      </w:r>
      <w:r>
        <w:rPr>
          <w:rFonts w:eastAsia="方正小标宋简体"/>
          <w:sz w:val="84"/>
          <w:szCs w:val="84"/>
        </w:rPr>
        <w:t>价文件</w:t>
      </w:r>
    </w:p>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ind w:left="762" w:leftChars="363" w:firstLine="960" w:firstLineChars="300"/>
        <w:rPr>
          <w:rFonts w:ascii="微软雅黑" w:hAnsi="微软雅黑" w:eastAsia="微软雅黑"/>
          <w:bCs/>
          <w:color w:val="000000"/>
          <w:sz w:val="32"/>
          <w:szCs w:val="32"/>
        </w:rPr>
      </w:pPr>
    </w:p>
    <w:tbl>
      <w:tblPr>
        <w:tblStyle w:val="10"/>
        <w:tblW w:w="7449" w:type="dxa"/>
        <w:jc w:val="center"/>
        <w:tblInd w:w="0" w:type="dxa"/>
        <w:tblLayout w:type="fixed"/>
        <w:tblCellMar>
          <w:top w:w="0" w:type="dxa"/>
          <w:left w:w="108" w:type="dxa"/>
          <w:bottom w:w="0" w:type="dxa"/>
          <w:right w:w="108" w:type="dxa"/>
        </w:tblCellMar>
      </w:tblPr>
      <w:tblGrid>
        <w:gridCol w:w="1883"/>
        <w:gridCol w:w="5566"/>
      </w:tblGrid>
      <w:tr>
        <w:tblPrEx>
          <w:tblLayout w:type="fixed"/>
          <w:tblCellMar>
            <w:top w:w="0" w:type="dxa"/>
            <w:left w:w="108" w:type="dxa"/>
            <w:bottom w:w="0" w:type="dxa"/>
            <w:right w:w="108" w:type="dxa"/>
          </w:tblCellMar>
        </w:tblPrEx>
        <w:trPr>
          <w:jc w:val="center"/>
        </w:trPr>
        <w:tc>
          <w:tcPr>
            <w:tcW w:w="1883" w:type="dxa"/>
            <w:noWrap w:val="0"/>
            <w:vAlign w:val="top"/>
          </w:tcPr>
          <w:p>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项目名称：</w:t>
            </w:r>
          </w:p>
        </w:tc>
        <w:tc>
          <w:tcPr>
            <w:tcW w:w="5566" w:type="dxa"/>
            <w:noWrap w:val="0"/>
            <w:vAlign w:val="top"/>
          </w:tcPr>
          <w:p>
            <w:pPr>
              <w:rPr>
                <w:rFonts w:hint="eastAsia" w:ascii="微软雅黑" w:hAnsi="微软雅黑" w:eastAsia="微软雅黑"/>
                <w:bCs/>
                <w:color w:val="000000"/>
                <w:sz w:val="32"/>
                <w:szCs w:val="32"/>
              </w:rPr>
            </w:pPr>
            <w:bookmarkStart w:id="0" w:name="_GoBack"/>
            <w:r>
              <w:rPr>
                <w:rFonts w:hint="eastAsia" w:ascii="微软雅黑" w:hAnsi="微软雅黑" w:eastAsia="微软雅黑"/>
                <w:bCs/>
                <w:color w:val="000000"/>
                <w:sz w:val="32"/>
                <w:szCs w:val="32"/>
              </w:rPr>
              <w:t>某单位智能煮面机器人</w:t>
            </w:r>
            <w:bookmarkEnd w:id="0"/>
          </w:p>
        </w:tc>
      </w:tr>
      <w:tr>
        <w:tblPrEx>
          <w:tblLayout w:type="fixed"/>
          <w:tblCellMar>
            <w:top w:w="0" w:type="dxa"/>
            <w:left w:w="108" w:type="dxa"/>
            <w:bottom w:w="0" w:type="dxa"/>
            <w:right w:w="108" w:type="dxa"/>
          </w:tblCellMar>
        </w:tblPrEx>
        <w:trPr>
          <w:jc w:val="center"/>
        </w:trPr>
        <w:tc>
          <w:tcPr>
            <w:tcW w:w="1883" w:type="dxa"/>
            <w:noWrap w:val="0"/>
            <w:vAlign w:val="top"/>
          </w:tcPr>
          <w:p>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项目编号：</w:t>
            </w:r>
          </w:p>
        </w:tc>
        <w:tc>
          <w:tcPr>
            <w:tcW w:w="5566" w:type="dxa"/>
            <w:noWrap w:val="0"/>
            <w:vAlign w:val="top"/>
          </w:tcPr>
          <w:p>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202</w:t>
            </w:r>
            <w:r>
              <w:rPr>
                <w:rFonts w:ascii="微软雅黑" w:hAnsi="微软雅黑" w:eastAsia="微软雅黑"/>
                <w:bCs/>
                <w:color w:val="000000"/>
                <w:sz w:val="32"/>
                <w:szCs w:val="32"/>
              </w:rPr>
              <w:t>6</w:t>
            </w:r>
            <w:r>
              <w:rPr>
                <w:rFonts w:hint="eastAsia" w:ascii="微软雅黑" w:hAnsi="微软雅黑" w:eastAsia="微软雅黑"/>
                <w:bCs/>
                <w:color w:val="000000"/>
                <w:sz w:val="32"/>
                <w:szCs w:val="32"/>
              </w:rPr>
              <w:t>-YKGJGXXLJD-W9008</w:t>
            </w:r>
          </w:p>
        </w:tc>
      </w:tr>
    </w:tbl>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spacing w:line="560" w:lineRule="exact"/>
        <w:rPr>
          <w:rFonts w:hint="eastAsia" w:eastAsia="黑体"/>
          <w:sz w:val="28"/>
          <w:szCs w:val="28"/>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p>
    <w:p>
      <w:pPr>
        <w:pStyle w:val="2"/>
        <w:ind w:left="1260"/>
        <w:rPr>
          <w:rFonts w:hint="eastAsia"/>
        </w:rPr>
      </w:pPr>
    </w:p>
    <w:p>
      <w:pPr>
        <w:pStyle w:val="2"/>
        <w:ind w:left="0" w:leftChars="0"/>
        <w:jc w:val="center"/>
        <w:rPr>
          <w:rFonts w:hint="eastAsia"/>
          <w:sz w:val="28"/>
          <w:szCs w:val="24"/>
        </w:rPr>
      </w:pPr>
      <w:r>
        <w:rPr>
          <w:rFonts w:hint="eastAsia" w:ascii="方正小标宋简体" w:hAnsi="宋体" w:eastAsia="方正小标宋简体" w:cs="宋体"/>
          <w:color w:val="000000"/>
          <w:sz w:val="44"/>
          <w:szCs w:val="44"/>
        </w:rPr>
        <w:t>采购内容明细</w:t>
      </w:r>
    </w:p>
    <w:tbl>
      <w:tblPr>
        <w:tblStyle w:val="10"/>
        <w:tblW w:w="914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276"/>
        <w:gridCol w:w="7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9" w:hRule="atLeast"/>
          <w:tblHeader/>
          <w:jc w:val="center"/>
        </w:trPr>
        <w:tc>
          <w:tcPr>
            <w:tcW w:w="746" w:type="dxa"/>
            <w:noWrap w:val="0"/>
            <w:vAlign w:val="center"/>
          </w:tcPr>
          <w:p>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序号</w:t>
            </w:r>
          </w:p>
        </w:tc>
        <w:tc>
          <w:tcPr>
            <w:tcW w:w="1276" w:type="dxa"/>
            <w:noWrap w:val="0"/>
            <w:vAlign w:val="center"/>
          </w:tcPr>
          <w:p>
            <w:pPr>
              <w:adjustRightInd w:val="0"/>
              <w:snapToGrid w:val="0"/>
              <w:jc w:val="center"/>
              <w:rPr>
                <w:rFonts w:hint="eastAsia" w:ascii="宋体" w:hAnsi="宋体" w:cs="宋体"/>
                <w:kern w:val="0"/>
                <w:sz w:val="24"/>
              </w:rPr>
            </w:pPr>
            <w:r>
              <w:rPr>
                <w:rFonts w:hint="eastAsia" w:ascii="宋体" w:hAnsi="宋体" w:cs="宋体"/>
                <w:kern w:val="0"/>
                <w:sz w:val="24"/>
              </w:rPr>
              <w:t>物资名称</w:t>
            </w:r>
          </w:p>
        </w:tc>
        <w:tc>
          <w:tcPr>
            <w:tcW w:w="7122" w:type="dxa"/>
            <w:noWrap w:val="0"/>
            <w:vAlign w:val="center"/>
          </w:tcPr>
          <w:p>
            <w:pPr>
              <w:adjustRightInd w:val="0"/>
              <w:snapToGrid w:val="0"/>
              <w:jc w:val="center"/>
              <w:rPr>
                <w:rFonts w:hint="eastAsia" w:ascii="宋体" w:hAnsi="宋体" w:cs="宋体"/>
                <w:kern w:val="0"/>
                <w:sz w:val="24"/>
              </w:rPr>
            </w:pPr>
            <w:r>
              <w:rPr>
                <w:rFonts w:hint="eastAsia" w:ascii="宋体" w:hAnsi="宋体" w:cs="宋体"/>
                <w:kern w:val="0"/>
                <w:sz w:val="24"/>
              </w:rPr>
              <w:t>质量技术参数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9" w:hRule="atLeast"/>
          <w:jc w:val="center"/>
        </w:trPr>
        <w:tc>
          <w:tcPr>
            <w:tcW w:w="746" w:type="dxa"/>
            <w:noWrap w:val="0"/>
            <w:vAlign w:val="center"/>
          </w:tcPr>
          <w:p>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1</w:t>
            </w:r>
          </w:p>
        </w:tc>
        <w:tc>
          <w:tcPr>
            <w:tcW w:w="1276" w:type="dxa"/>
            <w:noWrap w:val="0"/>
            <w:vAlign w:val="center"/>
          </w:tcPr>
          <w:p>
            <w:pPr>
              <w:adjustRightInd w:val="0"/>
              <w:snapToGrid w:val="0"/>
              <w:jc w:val="center"/>
              <w:rPr>
                <w:rFonts w:hint="eastAsia" w:ascii="宋体" w:hAnsi="宋体" w:cs="宋体"/>
                <w:kern w:val="0"/>
                <w:sz w:val="24"/>
              </w:rPr>
            </w:pPr>
            <w:r>
              <w:rPr>
                <w:rFonts w:hint="eastAsia" w:ascii="宋体" w:hAnsi="宋体" w:cs="宋体"/>
                <w:kern w:val="0"/>
                <w:sz w:val="24"/>
              </w:rPr>
              <w:t>智能煮面机器人</w:t>
            </w:r>
          </w:p>
        </w:tc>
        <w:tc>
          <w:tcPr>
            <w:tcW w:w="7122" w:type="dxa"/>
            <w:noWrap w:val="0"/>
            <w:vAlign w:val="center"/>
          </w:tcPr>
          <w:p>
            <w:pPr>
              <w:pStyle w:val="8"/>
              <w:adjustRightInd w:val="0"/>
              <w:snapToGrid w:val="0"/>
              <w:spacing w:before="0" w:beforeAutospacing="0" w:after="0" w:afterAutospacing="0"/>
              <w:ind w:firstLine="240" w:firstLineChars="100"/>
              <w:jc w:val="both"/>
              <w:rPr>
                <w:rFonts w:hint="eastAsia" w:ascii="宋体" w:hAnsi="宋体" w:cs="宋体"/>
              </w:rPr>
            </w:pPr>
            <w:r>
              <w:rPr>
                <w:rFonts w:hint="eastAsia" w:ascii="宋体" w:hAnsi="宋体" w:cs="宋体"/>
              </w:rPr>
              <w:t>整套煮面机器人功能：实现全流程自动化，集取面、投面、煮面、加汤、出餐全链条自动化操作；机器人可根据区域需求定制不同的煮面方案和配料组合；可煮面条、米粉、饺子、馄饨等。</w:t>
            </w:r>
          </w:p>
          <w:p>
            <w:pPr>
              <w:pStyle w:val="8"/>
              <w:adjustRightInd w:val="0"/>
              <w:snapToGrid w:val="0"/>
              <w:spacing w:before="0" w:beforeAutospacing="0" w:after="0" w:afterAutospacing="0"/>
              <w:ind w:firstLine="240" w:firstLineChars="100"/>
              <w:jc w:val="both"/>
              <w:rPr>
                <w:rFonts w:hint="eastAsia" w:ascii="宋体" w:hAnsi="宋体" w:cs="宋体"/>
              </w:rPr>
            </w:pPr>
            <w:r>
              <w:rPr>
                <w:rFonts w:hint="eastAsia" w:ascii="宋体" w:hAnsi="宋体" w:cs="宋体"/>
              </w:rPr>
              <w:t>要求质保期2年以内，如设备故障需要安排专人维修及指导。</w:t>
            </w:r>
          </w:p>
          <w:p>
            <w:pPr>
              <w:pStyle w:val="8"/>
              <w:adjustRightInd w:val="0"/>
              <w:snapToGrid w:val="0"/>
              <w:spacing w:before="0" w:beforeAutospacing="0" w:after="0" w:afterAutospacing="0"/>
              <w:ind w:firstLine="240" w:firstLineChars="100"/>
              <w:jc w:val="both"/>
              <w:rPr>
                <w:rFonts w:hint="eastAsia" w:ascii="宋体" w:hAnsi="宋体" w:cs="宋体"/>
              </w:rPr>
            </w:pPr>
            <w:r>
              <w:rPr>
                <w:rFonts w:hint="eastAsia" w:ascii="宋体" w:hAnsi="宋体" w:cs="宋体"/>
              </w:rPr>
              <w:t>主要结构为6轴负载协作机械臂（包含定制夹爪）、转盘、转盘及机器人底座、面柜（包含配套料盒）、定制面篓、煮炉面篓支撑盘、面盒回收框、碗托板等，可适配原有餐具、厨具。支持台面加装。</w:t>
            </w:r>
          </w:p>
          <w:p>
            <w:pPr>
              <w:pStyle w:val="8"/>
              <w:adjustRightInd w:val="0"/>
              <w:snapToGrid w:val="0"/>
              <w:spacing w:before="0" w:beforeAutospacing="0" w:after="0" w:afterAutospacing="0"/>
              <w:ind w:firstLine="240" w:firstLineChars="100"/>
              <w:jc w:val="both"/>
              <w:rPr>
                <w:rFonts w:hint="eastAsia" w:ascii="宋体" w:hAnsi="宋体" w:cs="宋体"/>
              </w:rPr>
            </w:pPr>
            <w:r>
              <w:rPr>
                <w:rFonts w:hint="eastAsia" w:ascii="宋体" w:hAnsi="宋体" w:cs="宋体"/>
              </w:rPr>
              <w:t>负载≥3KG，机械臂工作半径＞600mm，具备防碰撞设计，出餐效率不低于60碗/H。</w:t>
            </w:r>
          </w:p>
          <w:p>
            <w:pPr>
              <w:pStyle w:val="8"/>
              <w:adjustRightInd w:val="0"/>
              <w:snapToGrid w:val="0"/>
              <w:spacing w:before="0" w:beforeAutospacing="0" w:after="0" w:afterAutospacing="0"/>
              <w:ind w:firstLine="240" w:firstLineChars="100"/>
              <w:jc w:val="both"/>
              <w:rPr>
                <w:rFonts w:ascii="宋体" w:hAnsi="宋体" w:cs="宋体"/>
              </w:rPr>
            </w:pPr>
            <w:r>
              <w:rPr>
                <w:rFonts w:hint="eastAsia" w:ascii="宋体" w:hAnsi="宋体" w:cs="宋体"/>
              </w:rPr>
              <w:t>需要提供技术教育和设备帮带学习，后期产品维护及维护技术带教。</w:t>
            </w:r>
          </w:p>
        </w:tc>
      </w:tr>
    </w:tbl>
    <w:p>
      <w:pPr>
        <w:autoSpaceDE w:val="0"/>
        <w:autoSpaceDN w:val="0"/>
        <w:adjustRightInd w:val="0"/>
        <w:spacing w:after="312" w:afterLines="100"/>
        <w:jc w:val="center"/>
        <w:outlineLvl w:val="0"/>
        <w:rPr>
          <w:rFonts w:hint="eastAsia" w:ascii="黑体" w:hAnsi="黑体" w:eastAsia="黑体" w:cs="黑体"/>
          <w:sz w:val="44"/>
          <w:szCs w:val="44"/>
        </w:rPr>
      </w:pPr>
      <w:r>
        <w:rPr>
          <w:rFonts w:hint="eastAsia" w:ascii="黑体" w:hAnsi="黑体" w:eastAsia="黑体" w:cs="黑体"/>
          <w:sz w:val="44"/>
          <w:szCs w:val="44"/>
          <w:lang w:val="zh-CN"/>
        </w:rPr>
        <w:br w:type="page"/>
      </w:r>
      <w:r>
        <w:rPr>
          <w:rFonts w:hint="eastAsia" w:ascii="黑体" w:hAnsi="黑体" w:eastAsia="黑体" w:cs="黑体"/>
          <w:sz w:val="44"/>
          <w:szCs w:val="44"/>
          <w:lang w:val="zh-CN"/>
        </w:rPr>
        <w:t>报价人</w:t>
      </w:r>
      <w:r>
        <w:rPr>
          <w:rFonts w:hint="eastAsia" w:ascii="黑体" w:hAnsi="黑体" w:eastAsia="黑体" w:cs="黑体"/>
          <w:sz w:val="44"/>
          <w:szCs w:val="44"/>
        </w:rPr>
        <w:t>须知</w:t>
      </w:r>
    </w:p>
    <w:p>
      <w:pPr>
        <w:pStyle w:val="6"/>
        <w:spacing w:line="560" w:lineRule="exact"/>
        <w:rPr>
          <w:rFonts w:hint="eastAsia" w:ascii="楷体" w:hAnsi="楷体" w:eastAsia="楷体" w:cs="楷体"/>
          <w:bCs/>
          <w:sz w:val="28"/>
          <w:szCs w:val="28"/>
        </w:rPr>
      </w:pPr>
      <w:r>
        <w:rPr>
          <w:rFonts w:hint="eastAsia" w:ascii="楷体" w:hAnsi="楷体" w:eastAsia="楷体" w:cs="楷体"/>
          <w:bCs/>
          <w:sz w:val="28"/>
          <w:szCs w:val="28"/>
        </w:rPr>
        <w:t>报价书构成</w:t>
      </w:r>
    </w:p>
    <w:p>
      <w:pPr>
        <w:pStyle w:val="6"/>
        <w:spacing w:line="560" w:lineRule="exact"/>
        <w:rPr>
          <w:rFonts w:hint="eastAsia" w:ascii="楷体" w:hAnsi="楷体" w:eastAsia="楷体" w:cs="楷体"/>
          <w:sz w:val="28"/>
          <w:szCs w:val="28"/>
        </w:rPr>
      </w:pPr>
      <w:r>
        <w:rPr>
          <w:rFonts w:hint="eastAsia" w:ascii="楷体" w:hAnsi="楷体" w:eastAsia="楷体" w:cs="楷体"/>
          <w:sz w:val="28"/>
          <w:szCs w:val="28"/>
        </w:rPr>
        <w:t>（一）报价表（附件1）</w:t>
      </w:r>
    </w:p>
    <w:p>
      <w:pPr>
        <w:pStyle w:val="6"/>
        <w:spacing w:line="560" w:lineRule="exact"/>
        <w:rPr>
          <w:rFonts w:hint="eastAsia"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pPr>
        <w:pStyle w:val="6"/>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1.营业执照副本（复印件加盖公章）</w:t>
      </w:r>
    </w:p>
    <w:p>
      <w:pPr>
        <w:pStyle w:val="6"/>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2.法定代表人资格证明书（附件2）</w:t>
      </w:r>
    </w:p>
    <w:p>
      <w:pPr>
        <w:pStyle w:val="6"/>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3.法定代表人授权书（如有授权请填写，附件3）</w:t>
      </w:r>
    </w:p>
    <w:p>
      <w:pPr>
        <w:pStyle w:val="6"/>
        <w:spacing w:line="560" w:lineRule="exact"/>
        <w:rPr>
          <w:rFonts w:hint="eastAsia" w:ascii="楷体" w:hAnsi="楷体" w:eastAsia="楷体" w:cs="楷体"/>
          <w:sz w:val="28"/>
          <w:szCs w:val="28"/>
        </w:rPr>
      </w:pPr>
      <w:r>
        <w:rPr>
          <w:rFonts w:hint="eastAsia" w:ascii="楷体" w:hAnsi="楷体" w:eastAsia="楷体" w:cs="楷体"/>
          <w:sz w:val="28"/>
          <w:szCs w:val="28"/>
        </w:rPr>
        <w:t>（三）供应商承诺声明（附件4）</w:t>
      </w:r>
    </w:p>
    <w:p>
      <w:pPr>
        <w:pStyle w:val="6"/>
        <w:widowControl/>
        <w:spacing w:line="560" w:lineRule="exact"/>
        <w:rPr>
          <w:rFonts w:ascii="楷体" w:hAnsi="楷体" w:eastAsia="楷体"/>
          <w:color w:val="000000"/>
          <w:sz w:val="28"/>
          <w:szCs w:val="28"/>
        </w:rPr>
      </w:pPr>
      <w:r>
        <w:rPr>
          <w:rFonts w:hint="eastAsia" w:ascii="楷体" w:hAnsi="楷体" w:eastAsia="楷体"/>
          <w:color w:val="000000"/>
          <w:sz w:val="28"/>
          <w:szCs w:val="28"/>
        </w:rPr>
        <w:t>（四）其他材料</w:t>
      </w:r>
    </w:p>
    <w:p>
      <w:pPr>
        <w:pStyle w:val="6"/>
        <w:widowControl/>
        <w:spacing w:line="560" w:lineRule="exact"/>
        <w:ind w:firstLine="218" w:firstLineChars="78"/>
        <w:rPr>
          <w:rFonts w:hint="eastAsia"/>
          <w:szCs w:val="21"/>
        </w:rPr>
      </w:pPr>
      <w:r>
        <w:rPr>
          <w:rFonts w:hint="eastAsia" w:ascii="楷体" w:hAnsi="楷体" w:eastAsia="楷体"/>
          <w:color w:val="000000"/>
          <w:sz w:val="28"/>
          <w:szCs w:val="28"/>
        </w:rPr>
        <w:t>1.响应偏离表（附件5）</w:t>
      </w:r>
    </w:p>
    <w:p>
      <w:pPr>
        <w:pStyle w:val="12"/>
        <w:rPr>
          <w:rFonts w:hint="eastAsia"/>
        </w:rPr>
      </w:pPr>
    </w:p>
    <w:p>
      <w:pPr>
        <w:pStyle w:val="9"/>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说明：</w:t>
      </w:r>
    </w:p>
    <w:p>
      <w:pPr>
        <w:pStyle w:val="9"/>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未密封或者在规定时间内未送达我单位的一律拒绝收取。提交材料至少包含以上资料，缺少一项其报价作无效处理，所有资料需加盖供应商公章、完善相关签名并密封，未盖公章视为无效报价。</w:t>
      </w:r>
    </w:p>
    <w:p>
      <w:pPr>
        <w:pStyle w:val="9"/>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报价人须按上述统一格式及顺序向采购人提供《报价书》，否则可能被视为无效报价。</w:t>
      </w:r>
    </w:p>
    <w:p>
      <w:pPr>
        <w:pStyle w:val="9"/>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r>
        <w:rPr>
          <w:rFonts w:eastAsia="黑体"/>
          <w:sz w:val="28"/>
          <w:szCs w:val="28"/>
        </w:rPr>
        <w:br w:type="page"/>
      </w:r>
      <w:r>
        <w:rPr>
          <w:rFonts w:ascii="仿宋_GB2312" w:hAnsi="微软雅黑" w:eastAsia="仿宋_GB2312"/>
          <w:sz w:val="28"/>
          <w:szCs w:val="28"/>
        </w:rPr>
        <w:t>附件</w:t>
      </w:r>
      <w:r>
        <w:rPr>
          <w:rFonts w:hint="eastAsia" w:ascii="仿宋_GB2312" w:hAnsi="微软雅黑" w:eastAsia="仿宋_GB2312"/>
          <w:sz w:val="28"/>
          <w:szCs w:val="28"/>
        </w:rPr>
        <w:t>1</w:t>
      </w:r>
    </w:p>
    <w:tbl>
      <w:tblPr>
        <w:tblStyle w:val="10"/>
        <w:tblW w:w="91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378"/>
        <w:gridCol w:w="3331"/>
        <w:gridCol w:w="1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9117" w:type="dxa"/>
            <w:gridSpan w:val="4"/>
            <w:vMerge w:val="restart"/>
            <w:tcBorders>
              <w:top w:val="nil"/>
              <w:left w:val="nil"/>
              <w:right w:val="nil"/>
            </w:tcBorders>
            <w:noWrap w:val="0"/>
            <w:vAlign w:val="center"/>
          </w:tcPr>
          <w:p>
            <w:pPr>
              <w:pStyle w:val="13"/>
              <w:spacing w:line="560" w:lineRule="exact"/>
              <w:rPr>
                <w:rFonts w:hint="eastAsia" w:cs="宋体"/>
                <w:b w:val="0"/>
                <w:color w:val="000000"/>
                <w:kern w:val="0"/>
                <w:sz w:val="44"/>
              </w:rPr>
            </w:pPr>
            <w:r>
              <w:rPr>
                <w:rFonts w:hint="eastAsia"/>
                <w:b w:val="0"/>
                <w:sz w:val="44"/>
              </w:rPr>
              <w:t>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6" w:hRule="atLeast"/>
          <w:jc w:val="center"/>
        </w:trPr>
        <w:tc>
          <w:tcPr>
            <w:tcW w:w="9117" w:type="dxa"/>
            <w:gridSpan w:val="4"/>
            <w:vMerge w:val="continue"/>
            <w:tcBorders>
              <w:top w:val="nil"/>
              <w:left w:val="nil"/>
              <w:right w:val="nil"/>
            </w:tcBorders>
            <w:noWrap w:val="0"/>
            <w:vAlign w:val="center"/>
          </w:tcPr>
          <w:p>
            <w:pPr>
              <w:widowControl/>
              <w:jc w:val="left"/>
              <w:rPr>
                <w:rFonts w:ascii="方正小标宋简体" w:hAnsi="宋体" w:eastAsia="方正小标宋简体" w:cs="宋体"/>
                <w:color w:val="000000"/>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jc w:val="center"/>
        </w:trPr>
        <w:tc>
          <w:tcPr>
            <w:tcW w:w="1800" w:type="dxa"/>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名称</w:t>
            </w:r>
          </w:p>
        </w:tc>
        <w:tc>
          <w:tcPr>
            <w:tcW w:w="5709" w:type="dxa"/>
            <w:gridSpan w:val="2"/>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服务明细</w:t>
            </w:r>
          </w:p>
        </w:tc>
        <w:tc>
          <w:tcPr>
            <w:tcW w:w="1608" w:type="dxa"/>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9" w:hRule="atLeast"/>
          <w:jc w:val="center"/>
        </w:trPr>
        <w:tc>
          <w:tcPr>
            <w:tcW w:w="1800" w:type="dxa"/>
            <w:noWrap w:val="0"/>
            <w:vAlign w:val="center"/>
          </w:tcPr>
          <w:p>
            <w:pPr>
              <w:widowControl/>
              <w:spacing w:before="156" w:beforeLines="50" w:line="312" w:lineRule="auto"/>
              <w:jc w:val="left"/>
              <w:rPr>
                <w:rFonts w:hint="eastAsia" w:ascii="宋体" w:hAnsi="宋体" w:eastAsia="黑体" w:cs="宋体"/>
                <w:kern w:val="0"/>
                <w:sz w:val="24"/>
              </w:rPr>
            </w:pPr>
            <w:r>
              <w:rPr>
                <w:rFonts w:hint="eastAsia" w:ascii="黑体" w:hAnsi="黑体" w:eastAsia="黑体"/>
                <w:sz w:val="28"/>
                <w:szCs w:val="28"/>
              </w:rPr>
              <w:t>某单位智能煮面机器人</w:t>
            </w:r>
          </w:p>
          <w:p>
            <w:pPr>
              <w:pStyle w:val="13"/>
              <w:spacing w:line="560" w:lineRule="exact"/>
              <w:rPr>
                <w:rFonts w:cs="宋体"/>
                <w:color w:val="000000"/>
                <w:kern w:val="0"/>
                <w:szCs w:val="32"/>
              </w:rPr>
            </w:pPr>
          </w:p>
        </w:tc>
        <w:tc>
          <w:tcPr>
            <w:tcW w:w="5709" w:type="dxa"/>
            <w:gridSpan w:val="2"/>
            <w:noWrap w:val="0"/>
            <w:vAlign w:val="center"/>
          </w:tcPr>
          <w:p>
            <w:pPr>
              <w:adjustRightInd w:val="0"/>
              <w:snapToGrid w:val="0"/>
              <w:spacing w:line="360" w:lineRule="auto"/>
              <w:rPr>
                <w:rFonts w:hint="eastAsia" w:ascii="宋体" w:hAnsi="宋体" w:cs="宋体"/>
                <w:color w:val="000000"/>
                <w:kern w:val="0"/>
                <w:sz w:val="32"/>
                <w:szCs w:val="32"/>
              </w:rPr>
            </w:pPr>
            <w:r>
              <w:rPr>
                <w:rFonts w:hint="eastAsia" w:ascii="仿宋_GB2312" w:hAnsi="仿宋_GB2312" w:eastAsia="仿宋_GB2312" w:cs="仿宋_GB2312"/>
                <w:color w:val="000000"/>
                <w:sz w:val="30"/>
                <w:szCs w:val="30"/>
              </w:rPr>
              <w:t>本公司承诺完全响应本项目所有要求。</w:t>
            </w:r>
          </w:p>
        </w:tc>
        <w:tc>
          <w:tcPr>
            <w:tcW w:w="1608" w:type="dxa"/>
            <w:noWrap w:val="0"/>
            <w:vAlign w:val="center"/>
          </w:tcPr>
          <w:p>
            <w:pPr>
              <w:widowControl/>
              <w:jc w:val="left"/>
              <w:rPr>
                <w:rFonts w:ascii="宋体" w:hAnsi="宋体" w:cs="宋体"/>
                <w:color w:val="000000"/>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800" w:type="dxa"/>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报价时间</w:t>
            </w:r>
          </w:p>
        </w:tc>
        <w:tc>
          <w:tcPr>
            <w:tcW w:w="7317" w:type="dxa"/>
            <w:gridSpan w:val="3"/>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FFFFFF"/>
                <w:kern w:val="0"/>
                <w:sz w:val="32"/>
                <w:szCs w:val="32"/>
              </w:rPr>
              <w:t>2025</w:t>
            </w:r>
            <w:r>
              <w:rPr>
                <w:rFonts w:hint="eastAsia" w:ascii="仿宋_GB2312" w:hAnsi="宋体" w:eastAsia="仿宋_GB2312" w:cs="宋体"/>
                <w:color w:val="000000"/>
                <w:kern w:val="0"/>
                <w:sz w:val="32"/>
                <w:szCs w:val="32"/>
              </w:rPr>
              <w:t>年</w:t>
            </w:r>
            <w:r>
              <w:rPr>
                <w:rFonts w:hint="eastAsia" w:ascii="仿宋_GB2312" w:hAnsi="宋体" w:eastAsia="仿宋_GB2312" w:cs="宋体"/>
                <w:color w:val="FFFFFF"/>
                <w:kern w:val="0"/>
                <w:sz w:val="32"/>
                <w:szCs w:val="32"/>
              </w:rPr>
              <w:t>9</w:t>
            </w:r>
            <w:r>
              <w:rPr>
                <w:rFonts w:hint="eastAsia" w:ascii="仿宋_GB2312" w:hAnsi="宋体" w:eastAsia="仿宋_GB2312" w:cs="宋体"/>
                <w:color w:val="000000"/>
                <w:kern w:val="0"/>
                <w:sz w:val="32"/>
                <w:szCs w:val="32"/>
              </w:rPr>
              <w:t>月</w:t>
            </w:r>
            <w:r>
              <w:rPr>
                <w:rFonts w:hint="eastAsia" w:ascii="仿宋_GB2312" w:hAnsi="宋体" w:eastAsia="仿宋_GB2312" w:cs="宋体"/>
                <w:color w:val="FFFFFF"/>
                <w:kern w:val="0"/>
                <w:sz w:val="32"/>
                <w:szCs w:val="32"/>
              </w:rPr>
              <w:t>4</w:t>
            </w:r>
            <w:r>
              <w:rPr>
                <w:rFonts w:hint="eastAsia" w:ascii="仿宋_GB2312" w:hAnsi="宋体" w:eastAsia="仿宋_GB2312" w:cs="宋体"/>
                <w:color w:val="000000"/>
                <w:kern w:val="0"/>
                <w:sz w:val="32"/>
                <w:szCs w:val="32"/>
              </w:rPr>
              <w:t>日</w:t>
            </w:r>
            <w:r>
              <w:rPr>
                <w:rFonts w:hint="eastAsia" w:ascii="仿宋_GB2312" w:hAnsi="宋体" w:eastAsia="仿宋_GB2312" w:cs="宋体"/>
                <w:color w:val="FFFFFF"/>
                <w:kern w:val="0"/>
                <w:sz w:val="32"/>
                <w:szCs w:val="32"/>
              </w:rPr>
              <w:t>10</w:t>
            </w:r>
            <w:r>
              <w:rPr>
                <w:rFonts w:hint="eastAsia" w:ascii="仿宋_GB2312" w:hAnsi="宋体" w:eastAsia="仿宋_GB2312" w:cs="宋体"/>
                <w:color w:val="000000"/>
                <w:kern w:val="0"/>
                <w:sz w:val="32"/>
                <w:szCs w:val="32"/>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1800" w:type="dxa"/>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报价地点</w:t>
            </w:r>
          </w:p>
        </w:tc>
        <w:tc>
          <w:tcPr>
            <w:tcW w:w="7317" w:type="dxa"/>
            <w:gridSpan w:val="3"/>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江苏省昆山市（以采购方通知为准）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1800" w:type="dxa"/>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报价方式</w:t>
            </w:r>
          </w:p>
        </w:tc>
        <w:tc>
          <w:tcPr>
            <w:tcW w:w="7317" w:type="dxa"/>
            <w:gridSpan w:val="3"/>
            <w:noWrap w:val="0"/>
            <w:vAlign w:val="center"/>
          </w:tcPr>
          <w:p>
            <w:pPr>
              <w:widowControl/>
              <w:jc w:val="center"/>
              <w:rPr>
                <w:rFonts w:ascii="仿宋_GB2312" w:hAnsi="宋体" w:eastAsia="仿宋_GB2312" w:cs="宋体"/>
                <w:color w:val="000000"/>
                <w:kern w:val="0"/>
                <w:sz w:val="32"/>
                <w:szCs w:val="32"/>
              </w:rPr>
            </w:pPr>
            <w:r>
              <w:rPr>
                <w:rFonts w:hint="eastAsia" w:ascii="仿宋_GB2312" w:hAnsi="宋体" w:eastAsia="仿宋_GB2312" w:cs="宋体"/>
                <w:color w:val="000000"/>
                <w:sz w:val="32"/>
                <w:szCs w:val="32"/>
              </w:rPr>
              <w:t>邮寄/现场递交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800" w:type="dxa"/>
            <w:vMerge w:val="restart"/>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报价人</w:t>
            </w:r>
          </w:p>
        </w:tc>
        <w:tc>
          <w:tcPr>
            <w:tcW w:w="2378" w:type="dxa"/>
            <w:vMerge w:val="restart"/>
            <w:noWrap w:val="0"/>
            <w:vAlign w:val="center"/>
          </w:tcPr>
          <w:p>
            <w:pPr>
              <w:widowControl/>
              <w:rPr>
                <w:rFonts w:ascii="宋体" w:hAnsi="宋体" w:cs="宋体"/>
                <w:color w:val="000000"/>
                <w:kern w:val="0"/>
                <w:sz w:val="36"/>
                <w:szCs w:val="36"/>
              </w:rPr>
            </w:pPr>
          </w:p>
        </w:tc>
        <w:tc>
          <w:tcPr>
            <w:tcW w:w="4939" w:type="dxa"/>
            <w:gridSpan w:val="2"/>
            <w:vMerge w:val="restart"/>
            <w:noWrap w:val="0"/>
            <w:vAlign w:val="center"/>
          </w:tcPr>
          <w:p>
            <w:pPr>
              <w:widowControl/>
              <w:rPr>
                <w:rFonts w:ascii="宋体" w:hAnsi="宋体" w:cs="宋体"/>
                <w:color w:val="000000"/>
                <w:kern w:val="0"/>
                <w:sz w:val="36"/>
                <w:szCs w:val="36"/>
              </w:rPr>
            </w:pPr>
            <w:r>
              <w:rPr>
                <w:rFonts w:hint="eastAsia" w:ascii="黑体" w:hAnsi="黑体" w:eastAsia="黑体" w:cs="宋体"/>
                <w:color w:val="000000"/>
                <w:kern w:val="0"/>
                <w:sz w:val="32"/>
                <w:szCs w:val="32"/>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800" w:type="dxa"/>
            <w:vMerge w:val="continue"/>
            <w:noWrap w:val="0"/>
            <w:vAlign w:val="center"/>
          </w:tcPr>
          <w:p>
            <w:pPr>
              <w:widowControl/>
              <w:jc w:val="left"/>
              <w:rPr>
                <w:rFonts w:ascii="黑体" w:hAnsi="黑体" w:eastAsia="黑体" w:cs="宋体"/>
                <w:color w:val="000000"/>
                <w:kern w:val="0"/>
                <w:sz w:val="32"/>
                <w:szCs w:val="32"/>
              </w:rPr>
            </w:pPr>
          </w:p>
        </w:tc>
        <w:tc>
          <w:tcPr>
            <w:tcW w:w="2378" w:type="dxa"/>
            <w:vMerge w:val="continue"/>
            <w:noWrap w:val="0"/>
            <w:vAlign w:val="center"/>
          </w:tcPr>
          <w:p>
            <w:pPr>
              <w:widowControl/>
              <w:jc w:val="left"/>
              <w:rPr>
                <w:rFonts w:ascii="宋体" w:hAnsi="宋体" w:cs="宋体"/>
                <w:color w:val="000000"/>
                <w:kern w:val="0"/>
                <w:sz w:val="36"/>
                <w:szCs w:val="36"/>
              </w:rPr>
            </w:pPr>
          </w:p>
        </w:tc>
        <w:tc>
          <w:tcPr>
            <w:tcW w:w="4939" w:type="dxa"/>
            <w:gridSpan w:val="2"/>
            <w:vMerge w:val="continue"/>
            <w:noWrap w:val="0"/>
            <w:vAlign w:val="center"/>
          </w:tcPr>
          <w:p>
            <w:pPr>
              <w:widowControl/>
              <w:jc w:val="left"/>
              <w:rPr>
                <w:rFonts w:ascii="宋体" w:hAnsi="宋体" w:cs="宋体"/>
                <w:color w:val="000000"/>
                <w:kern w:val="0"/>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1800" w:type="dxa"/>
            <w:vMerge w:val="continue"/>
            <w:noWrap w:val="0"/>
            <w:vAlign w:val="center"/>
          </w:tcPr>
          <w:p>
            <w:pPr>
              <w:widowControl/>
              <w:jc w:val="left"/>
              <w:rPr>
                <w:rFonts w:ascii="黑体" w:hAnsi="黑体" w:eastAsia="黑体" w:cs="宋体"/>
                <w:color w:val="000000"/>
                <w:kern w:val="0"/>
                <w:sz w:val="32"/>
                <w:szCs w:val="32"/>
              </w:rPr>
            </w:pPr>
          </w:p>
        </w:tc>
        <w:tc>
          <w:tcPr>
            <w:tcW w:w="2378" w:type="dxa"/>
            <w:vMerge w:val="continue"/>
            <w:noWrap w:val="0"/>
            <w:vAlign w:val="center"/>
          </w:tcPr>
          <w:p>
            <w:pPr>
              <w:widowControl/>
              <w:jc w:val="left"/>
              <w:rPr>
                <w:rFonts w:ascii="宋体" w:hAnsi="宋体" w:cs="宋体"/>
                <w:color w:val="000000"/>
                <w:kern w:val="0"/>
                <w:sz w:val="36"/>
                <w:szCs w:val="36"/>
              </w:rPr>
            </w:pPr>
          </w:p>
        </w:tc>
        <w:tc>
          <w:tcPr>
            <w:tcW w:w="4939" w:type="dxa"/>
            <w:gridSpan w:val="2"/>
            <w:vMerge w:val="continue"/>
            <w:noWrap w:val="0"/>
            <w:vAlign w:val="center"/>
          </w:tcPr>
          <w:p>
            <w:pPr>
              <w:widowControl/>
              <w:jc w:val="left"/>
              <w:rPr>
                <w:rFonts w:ascii="宋体" w:hAnsi="宋体" w:cs="宋体"/>
                <w:color w:val="000000"/>
                <w:kern w:val="0"/>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1800" w:type="dxa"/>
            <w:noWrap w:val="0"/>
            <w:vAlign w:val="center"/>
          </w:tcPr>
          <w:p>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报价单位</w:t>
            </w:r>
          </w:p>
        </w:tc>
        <w:tc>
          <w:tcPr>
            <w:tcW w:w="7317" w:type="dxa"/>
            <w:gridSpan w:val="3"/>
            <w:noWrap w:val="0"/>
            <w:vAlign w:val="center"/>
          </w:tcPr>
          <w:p>
            <w:pPr>
              <w:widowControl/>
              <w:jc w:val="left"/>
              <w:rPr>
                <w:rFonts w:ascii="楷体_GB2312" w:hAnsi="宋体" w:eastAsia="楷体_GB2312" w:cs="宋体"/>
                <w:color w:val="000000"/>
                <w:kern w:val="0"/>
                <w:sz w:val="32"/>
                <w:szCs w:val="32"/>
              </w:rPr>
            </w:pPr>
            <w:r>
              <w:rPr>
                <w:rFonts w:hint="eastAsia" w:ascii="楷体_GB2312" w:hAnsi="宋体" w:eastAsia="楷体_GB2312" w:cs="宋体"/>
                <w:color w:val="000000"/>
                <w:kern w:val="0"/>
                <w:sz w:val="32"/>
                <w:szCs w:val="32"/>
              </w:rPr>
              <w:t xml:space="preserve">                              盖章</w:t>
            </w:r>
          </w:p>
        </w:tc>
      </w:tr>
    </w:tbl>
    <w:p>
      <w:pPr>
        <w:pStyle w:val="12"/>
        <w:rPr>
          <w:sz w:val="24"/>
          <w:szCs w:val="24"/>
        </w:rPr>
      </w:pPr>
      <w:r>
        <w:rPr>
          <w:rFonts w:hint="eastAsia" w:ascii="黑体" w:hAnsi="黑体" w:eastAsia="黑体"/>
          <w:sz w:val="24"/>
          <w:szCs w:val="24"/>
        </w:rPr>
        <w:t>注：未完全响应的，按无效报价处理。若有正偏离，可在“</w:t>
      </w:r>
      <w:r>
        <w:rPr>
          <w:rFonts w:hint="eastAsia" w:ascii="黑体" w:hAnsi="黑体" w:eastAsia="黑体" w:cs="宋体"/>
          <w:sz w:val="24"/>
          <w:szCs w:val="24"/>
        </w:rPr>
        <w:t>响应明细</w:t>
      </w:r>
      <w:r>
        <w:rPr>
          <w:rFonts w:hint="eastAsia" w:ascii="黑体" w:hAnsi="黑体" w:eastAsia="黑体"/>
          <w:sz w:val="24"/>
          <w:szCs w:val="24"/>
        </w:rPr>
        <w:t>”中注明。</w:t>
      </w:r>
      <w:r>
        <w:rPr>
          <w:rFonts w:ascii="黑体" w:hAnsi="黑体" w:eastAsia="黑体"/>
          <w:sz w:val="24"/>
          <w:szCs w:val="24"/>
        </w:rPr>
        <w:br w:type="page"/>
      </w:r>
      <w:r>
        <w:rPr>
          <w:rFonts w:hint="eastAsia" w:ascii="仿宋_GB2312" w:hAnsi="微软雅黑" w:eastAsia="仿宋_GB2312"/>
          <w:sz w:val="28"/>
          <w:szCs w:val="28"/>
        </w:rPr>
        <w:t>附件2</w:t>
      </w:r>
    </w:p>
    <w:p>
      <w:pPr>
        <w:rPr>
          <w:rFonts w:ascii="微软雅黑" w:hAnsi="微软雅黑" w:eastAsia="微软雅黑"/>
          <w:sz w:val="28"/>
          <w:szCs w:val="28"/>
        </w:rPr>
      </w:pPr>
    </w:p>
    <w:p>
      <w:pPr>
        <w:jc w:val="center"/>
        <w:rPr>
          <w:rFonts w:ascii="黑体" w:hAnsi="黑体" w:eastAsia="黑体"/>
          <w:bCs/>
          <w:sz w:val="44"/>
        </w:rPr>
      </w:pPr>
      <w:r>
        <w:rPr>
          <w:rFonts w:hint="eastAsia" w:ascii="黑体" w:hAnsi="黑体" w:eastAsia="黑体"/>
          <w:bCs/>
          <w:sz w:val="44"/>
        </w:rPr>
        <w:t>法定代表人资格证明书</w:t>
      </w:r>
    </w:p>
    <w:p>
      <w:pPr>
        <w:jc w:val="center"/>
        <w:rPr>
          <w:rFonts w:hint="eastAsia" w:eastAsia="华文中宋"/>
          <w:bCs/>
          <w:sz w:val="44"/>
        </w:rPr>
      </w:pPr>
    </w:p>
    <w:p>
      <w:pPr>
        <w:ind w:firstLine="560" w:firstLineChars="200"/>
        <w:rPr>
          <w:rFonts w:eastAsia="楷体_GB2312"/>
          <w:sz w:val="28"/>
          <w:szCs w:val="28"/>
        </w:rPr>
      </w:pPr>
    </w:p>
    <w:p>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u w:val="single"/>
        </w:rPr>
        <w:t>（法定代表人姓名）</w:t>
      </w:r>
      <w:r>
        <w:rPr>
          <w:rFonts w:hint="eastAsia" w:ascii="仿宋_GB2312" w:hAnsi="微软雅黑" w:eastAsia="仿宋_GB2312"/>
          <w:sz w:val="28"/>
          <w:szCs w:val="28"/>
        </w:rPr>
        <w:t>系</w:t>
      </w: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的法定代表人。</w:t>
      </w:r>
    </w:p>
    <w:p>
      <w:pPr>
        <w:ind w:firstLine="560" w:firstLineChars="200"/>
        <w:rPr>
          <w:rFonts w:hint="eastAsia" w:ascii="仿宋_GB2312" w:hAnsi="微软雅黑" w:eastAsia="仿宋_GB2312"/>
          <w:sz w:val="28"/>
          <w:szCs w:val="28"/>
        </w:rPr>
      </w:pPr>
    </w:p>
    <w:p>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rPr>
        <w:t>特此证明</w:t>
      </w:r>
    </w:p>
    <w:p>
      <w:pPr>
        <w:pStyle w:val="9"/>
        <w:rPr>
          <w:rFonts w:hint="eastAsia" w:ascii="仿宋_GB2312" w:eastAsia="仿宋_GB2312"/>
        </w:rPr>
      </w:pPr>
    </w:p>
    <w:p>
      <w:pPr>
        <w:pStyle w:val="9"/>
        <w:rPr>
          <w:rFonts w:hint="eastAsia" w:ascii="仿宋_GB2312" w:eastAsia="仿宋_GB2312"/>
        </w:rPr>
      </w:pPr>
    </w:p>
    <w:p>
      <w:pPr>
        <w:ind w:firstLine="420" w:firstLineChars="200"/>
        <w:rPr>
          <w:rFonts w:hint="eastAsia" w:ascii="仿宋_GB2312" w:eastAsia="仿宋_GB2312"/>
          <w:sz w:val="28"/>
          <w:szCs w:val="28"/>
        </w:rPr>
      </w:pPr>
      <w:r>
        <w:rPr>
          <w:rFonts w:hint="eastAsia" w:ascii="仿宋_GB2312" w:hAnsi="宋体" w:eastAsia="仿宋_GB2312" w:cs="宋体"/>
        </w:rPr>
        <mc:AlternateContent>
          <mc:Choice Requires="wps">
            <w:drawing>
              <wp:anchor distT="0" distB="0" distL="114300" distR="114300" simplePos="0" relativeHeight="251658240"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1" name="文本框 1"/>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8.3pt;margin-top:7.75pt;height:88.65pt;width:176.45pt;z-index:251658240;v-text-anchor:middle;mso-width-relative:page;mso-height-relative:page;"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FerUytUAAAAJAQAADwAAAAAAAAABACAAAAAiAAAAZHJzL2Rvd25yZXYu&#10;eG1sUEsBAhQAFAAAAAgAh07iQJp50oj+AQAAAwQAAA4AAAAAAAAAAQAgAAAAJAEAAGRycy9lMm9E&#10;b2MueG1sUEsFBgAAAAAGAAYAWQEAAJQFAAAAAA==&#10;">
                <v:path/>
                <v:fill focussize="0,0"/>
                <v:stroke dashstyle="dash"/>
                <v:imagedata o:title=""/>
                <o:lock v:ext="edit"/>
                <v:textbo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v:textbox>
              </v:shape>
            </w:pict>
          </mc:Fallback>
        </mc:AlternateContent>
      </w:r>
      <w:r>
        <w:rPr>
          <w:rFonts w:hint="eastAsia" w:ascii="仿宋_GB2312" w:hAnsi="宋体" w:eastAsia="仿宋_GB2312" w:cs="宋体"/>
        </w:rPr>
        <mc:AlternateContent>
          <mc:Choice Requires="wps">
            <w:drawing>
              <wp:anchor distT="0" distB="0" distL="114300" distR="114300" simplePos="0" relativeHeight="251659264"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2" name="文本框 2"/>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33.05pt;margin-top:7.1pt;height:88.65pt;width:176.45pt;z-index:251659264;v-text-anchor:middle;mso-width-relative:page;mso-height-relative:page;"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It+oTVAAAACgEAAA8AAAAAAAAAAQAgAAAAIgAAAGRycy9kb3ducmV2&#10;LnhtbFBLAQIUABQAAAAIAIdO4kBVafIE/wEAAAMEAAAOAAAAAAAAAAEAIAAAACQBAABkcnMvZTJv&#10;RG9jLnhtbFBLBQYAAAAABgAGAFkBAACVBQAAAAA=&#10;">
                <v:path/>
                <v:fill focussize="0,0"/>
                <v:stroke dashstyle="dash"/>
                <v:imagedata o:title=""/>
                <o:lock v:ext="edit"/>
                <v:textbo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v:textbox>
              </v:shape>
            </w:pict>
          </mc:Fallback>
        </mc:AlternateContent>
      </w:r>
    </w:p>
    <w:p>
      <w:pPr>
        <w:ind w:firstLine="560" w:firstLineChars="200"/>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jc w:val="center"/>
        <w:rPr>
          <w:rFonts w:hint="eastAsia" w:ascii="仿宋_GB2312" w:hAnsi="微软雅黑" w:eastAsia="仿宋_GB2312"/>
          <w:sz w:val="28"/>
          <w:szCs w:val="28"/>
        </w:rPr>
      </w:pPr>
      <w:r>
        <w:rPr>
          <w:rFonts w:hint="eastAsia" w:ascii="仿宋_GB2312" w:eastAsia="仿宋_GB2312"/>
          <w:sz w:val="28"/>
          <w:szCs w:val="28"/>
        </w:rPr>
        <w:t xml:space="preserve">                   </w:t>
      </w: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pPr>
        <w:jc w:val="left"/>
        <w:rPr>
          <w:rFonts w:hint="eastAsia" w:ascii="仿宋_GB2312" w:hAnsi="微软雅黑" w:eastAsia="仿宋_GB2312"/>
          <w:sz w:val="28"/>
          <w:szCs w:val="28"/>
        </w:rPr>
      </w:pPr>
    </w:p>
    <w:p>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pPr>
        <w:pStyle w:val="9"/>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附件3</w:t>
      </w:r>
    </w:p>
    <w:p>
      <w:pPr>
        <w:jc w:val="center"/>
        <w:rPr>
          <w:rFonts w:hint="eastAsia" w:ascii="黑体" w:hAnsi="黑体" w:eastAsia="黑体"/>
          <w:bCs/>
          <w:sz w:val="44"/>
          <w:szCs w:val="44"/>
        </w:rPr>
      </w:pPr>
      <w:r>
        <w:rPr>
          <w:rFonts w:hint="eastAsia" w:ascii="黑体" w:hAnsi="黑体" w:eastAsia="黑体"/>
          <w:bCs/>
          <w:sz w:val="44"/>
          <w:szCs w:val="44"/>
        </w:rPr>
        <w:t>法定代表人授权书</w:t>
      </w:r>
    </w:p>
    <w:p>
      <w:pPr>
        <w:pStyle w:val="9"/>
        <w:ind w:left="0" w:leftChars="0" w:firstLine="0" w:firstLineChars="0"/>
        <w:jc w:val="center"/>
        <w:rPr>
          <w:rFonts w:hint="eastAsia"/>
          <w:color w:val="FF0000"/>
          <w:sz w:val="28"/>
          <w:szCs w:val="28"/>
        </w:rPr>
      </w:pPr>
      <w:r>
        <w:rPr>
          <w:rFonts w:hint="eastAsia"/>
          <w:color w:val="FF0000"/>
          <w:sz w:val="28"/>
          <w:szCs w:val="28"/>
        </w:rPr>
        <w:t>（如有授权填写）</w:t>
      </w:r>
    </w:p>
    <w:p>
      <w:pPr>
        <w:spacing w:line="600" w:lineRule="exact"/>
        <w:rPr>
          <w:rFonts w:hint="eastAsia" w:ascii="仿宋_GB2312" w:hAnsi="微软雅黑" w:eastAsia="仿宋_GB2312"/>
          <w:sz w:val="28"/>
          <w:szCs w:val="28"/>
        </w:rPr>
      </w:pPr>
      <w:r>
        <w:rPr>
          <w:rFonts w:hint="eastAsia" w:ascii="仿宋_GB2312" w:hAnsi="微软雅黑" w:eastAsia="仿宋_GB2312"/>
          <w:bCs/>
          <w:color w:val="000000"/>
          <w:sz w:val="32"/>
          <w:szCs w:val="32"/>
        </w:rPr>
        <w:t>某</w:t>
      </w:r>
      <w:r>
        <w:rPr>
          <w:rFonts w:hint="eastAsia" w:ascii="仿宋_GB2312" w:hAnsi="微软雅黑" w:eastAsia="仿宋_GB2312"/>
          <w:sz w:val="28"/>
          <w:szCs w:val="28"/>
        </w:rPr>
        <w:t>学院：</w:t>
      </w:r>
    </w:p>
    <w:p>
      <w:pPr>
        <w:spacing w:line="600" w:lineRule="exact"/>
        <w:ind w:firstLine="596" w:firstLineChars="213"/>
        <w:rPr>
          <w:rFonts w:hint="eastAsia" w:ascii="仿宋_GB2312" w:hAnsi="微软雅黑" w:eastAsia="仿宋_GB2312"/>
          <w:sz w:val="28"/>
          <w:szCs w:val="28"/>
        </w:rPr>
      </w:pP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法定代表人</w:t>
      </w:r>
      <w:r>
        <w:rPr>
          <w:rFonts w:hint="eastAsia" w:ascii="仿宋_GB2312" w:hAnsi="微软雅黑" w:eastAsia="仿宋_GB2312"/>
          <w:sz w:val="28"/>
          <w:szCs w:val="28"/>
          <w:u w:val="single"/>
        </w:rPr>
        <w:t>（姓名、职务）</w:t>
      </w:r>
      <w:r>
        <w:rPr>
          <w:rFonts w:hint="eastAsia" w:ascii="仿宋_GB2312" w:hAnsi="微软雅黑" w:eastAsia="仿宋_GB2312"/>
          <w:sz w:val="28"/>
          <w:szCs w:val="28"/>
        </w:rPr>
        <w:t xml:space="preserve"> 授权</w:t>
      </w:r>
      <w:r>
        <w:rPr>
          <w:rFonts w:hint="eastAsia" w:ascii="仿宋_GB2312" w:hAnsi="微软雅黑" w:eastAsia="仿宋_GB2312"/>
          <w:sz w:val="28"/>
          <w:szCs w:val="28"/>
          <w:u w:val="single"/>
        </w:rPr>
        <w:t>（授权代表姓名、职务）</w:t>
      </w:r>
      <w:r>
        <w:rPr>
          <w:rFonts w:hint="eastAsia" w:ascii="仿宋_GB2312" w:hAnsi="微软雅黑" w:eastAsia="仿宋_GB2312"/>
          <w:sz w:val="28"/>
          <w:szCs w:val="28"/>
        </w:rPr>
        <w:t>为全权代表，参加贵部组织的项目编号为</w:t>
      </w:r>
      <w:r>
        <w:rPr>
          <w:rFonts w:hint="eastAsia" w:ascii="仿宋_GB2312" w:hAnsi="微软雅黑" w:eastAsia="仿宋_GB2312"/>
          <w:sz w:val="28"/>
          <w:szCs w:val="28"/>
          <w:u w:val="single"/>
        </w:rPr>
        <w:t xml:space="preserve"> （项目编号） </w:t>
      </w:r>
      <w:r>
        <w:rPr>
          <w:rFonts w:hint="eastAsia" w:ascii="仿宋_GB2312" w:hAnsi="微软雅黑" w:eastAsia="仿宋_GB2312"/>
          <w:sz w:val="28"/>
          <w:szCs w:val="28"/>
        </w:rPr>
        <w:t>的</w:t>
      </w:r>
      <w:r>
        <w:rPr>
          <w:rFonts w:hint="eastAsia" w:ascii="仿宋_GB2312" w:hAnsi="微软雅黑" w:eastAsia="仿宋_GB2312"/>
          <w:sz w:val="28"/>
          <w:szCs w:val="28"/>
          <w:u w:val="single"/>
        </w:rPr>
        <w:t xml:space="preserve"> （项目名称） </w:t>
      </w:r>
      <w:r>
        <w:rPr>
          <w:rFonts w:hint="eastAsia" w:ascii="仿宋_GB2312" w:hAnsi="微软雅黑" w:eastAsia="仿宋_GB2312"/>
          <w:sz w:val="28"/>
          <w:szCs w:val="28"/>
        </w:rPr>
        <w:t>采购活动，全权处理采购活动中的一切事宜。</w:t>
      </w:r>
    </w:p>
    <w:p>
      <w:pPr>
        <w:spacing w:line="560" w:lineRule="exact"/>
        <w:ind w:firstLine="600"/>
        <w:rPr>
          <w:rFonts w:hint="eastAsia" w:ascii="仿宋_GB2312" w:hAnsi="微软雅黑" w:eastAsia="仿宋_GB2312"/>
          <w:sz w:val="28"/>
          <w:szCs w:val="28"/>
        </w:rPr>
      </w:pPr>
    </w:p>
    <w:p>
      <w:pPr>
        <w:spacing w:line="560" w:lineRule="exact"/>
        <w:ind w:left="-2" w:leftChars="-1" w:firstLine="3512"/>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w:t>
      </w:r>
    </w:p>
    <w:p>
      <w:pPr>
        <w:spacing w:line="560" w:lineRule="exact"/>
        <w:ind w:left="6339" w:leftChars="1471" w:hanging="3250" w:hangingChars="1161"/>
        <w:rPr>
          <w:rFonts w:hint="eastAsia" w:ascii="仿宋_GB2312" w:hAnsi="微软雅黑" w:eastAsia="仿宋_GB2312"/>
          <w:sz w:val="28"/>
          <w:szCs w:val="28"/>
        </w:rPr>
      </w:pPr>
      <w:r>
        <w:rPr>
          <w:rFonts w:hint="eastAsia" w:ascii="仿宋_GB2312" w:hAnsi="微软雅黑" w:eastAsia="仿宋_GB2312"/>
          <w:sz w:val="28"/>
          <w:szCs w:val="28"/>
        </w:rPr>
        <w:t>法定代表人：（签字或盖章）</w:t>
      </w:r>
    </w:p>
    <w:p>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pPr>
        <w:spacing w:line="560" w:lineRule="exact"/>
        <w:rPr>
          <w:rFonts w:hint="eastAsia" w:ascii="仿宋_GB2312" w:hAnsi="微软雅黑" w:eastAsia="仿宋_GB2312"/>
          <w:sz w:val="28"/>
          <w:szCs w:val="28"/>
        </w:rPr>
      </w:pPr>
      <w:r>
        <w:rPr>
          <w:rFonts w:hint="eastAsia" w:ascii="仿宋_GB2312" w:hAnsi="微软雅黑" w:eastAsia="仿宋_GB2312"/>
          <w:sz w:val="28"/>
          <w:szCs w:val="28"/>
        </w:rPr>
        <w:t>附：</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授权代表姓名：              身份证号码：</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职    务：                  电    话：</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传    真：                  邮    编：</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通讯地址：</w:t>
      </w:r>
    </w:p>
    <w:p>
      <w:pPr>
        <w:spacing w:line="560" w:lineRule="exact"/>
        <w:ind w:firstLine="573"/>
        <w:rPr>
          <w:rFonts w:hint="eastAsia" w:ascii="仿宋_GB2312" w:eastAsia="仿宋_GB2312"/>
        </w:rPr>
      </w:pP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2858770</wp:posOffset>
                </wp:positionH>
                <wp:positionV relativeFrom="paragraph">
                  <wp:posOffset>185420</wp:posOffset>
                </wp:positionV>
                <wp:extent cx="2240915" cy="1125855"/>
                <wp:effectExtent l="4445" t="4445" r="21590" b="12700"/>
                <wp:wrapNone/>
                <wp:docPr id="3" name="文本框 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25.1pt;margin-top:14.6pt;height:88.65pt;width:176.45pt;z-index:251661312;v-text-anchor:middle;mso-width-relative:page;mso-height-relative:page;"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x+uXtYAAAAKAQAADwAAAAAAAAABACAAAAAiAAAAZHJzL2Rvd25y&#10;ZXYueG1sUEsBAhQAFAAAAAgAh07iQC+bwskAAgAAAwQAAA4AAAAAAAAAAQAgAAAAJQEAAGRycy9l&#10;Mm9Eb2MueG1sUEsFBgAAAAAGAAYAWQEAAJcFAAAAAA==&#10;">
                <v:path/>
                <v:fill focussize="0,0"/>
                <v:stroke dashstyle="dash"/>
                <v:imagedata o:title=""/>
                <o:lock v:ext="edit"/>
                <v:textbo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v:textbox>
              </v:shape>
            </w:pict>
          </mc:Fallback>
        </mc:AlternateContent>
      </w:r>
      <w:r>
        <w:rPr>
          <w:rFonts w:hint="eastAsia" w:ascii="仿宋_GB2312" w:eastAsia="仿宋_GB2312"/>
        </w:rPr>
        <mc:AlternateContent>
          <mc:Choice Requires="wps">
            <w:drawing>
              <wp:anchor distT="0" distB="0" distL="114300" distR="114300" simplePos="0" relativeHeight="251660288" behindDoc="0" locked="0" layoutInCell="1" allowOverlap="1">
                <wp:simplePos x="0" y="0"/>
                <wp:positionH relativeFrom="column">
                  <wp:posOffset>371475</wp:posOffset>
                </wp:positionH>
                <wp:positionV relativeFrom="paragraph">
                  <wp:posOffset>183515</wp:posOffset>
                </wp:positionV>
                <wp:extent cx="2240915" cy="1125855"/>
                <wp:effectExtent l="4445" t="4445" r="21590" b="12700"/>
                <wp:wrapNone/>
                <wp:docPr id="4" name="文本框 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9.25pt;margin-top:14.45pt;height:88.65pt;width:176.45pt;z-index:251660288;v-text-anchor:middle;mso-width-relative:page;mso-height-relative:page;"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hgrjRdYAAAAJAQAADwAAAAAAAAABACAAAAAiAAAAZHJzL2Rvd25y&#10;ZXYueG1sUEsBAhQAFAAAAAgAh07iQIpOw8cAAgAAAwQAAA4AAAAAAAAAAQAgAAAAJQEAAGRycy9l&#10;Mm9Eb2MueG1sUEsFBgAAAAAGAAYAWQEAAJcFAAAAAA==&#10;">
                <v:path/>
                <v:fill focussize="0,0"/>
                <v:stroke dashstyle="dash"/>
                <v:imagedata o:title=""/>
                <o:lock v:ext="edit"/>
                <v:textbo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v:textbox>
              </v:shape>
            </w:pict>
          </mc:Fallback>
        </mc:AlternateContent>
      </w:r>
    </w:p>
    <w:p>
      <w:pPr>
        <w:spacing w:line="560" w:lineRule="exact"/>
        <w:ind w:firstLine="573"/>
        <w:rPr>
          <w:rFonts w:hint="eastAsia" w:ascii="仿宋_GB2312" w:eastAsia="仿宋_GB2312"/>
        </w:rPr>
      </w:pPr>
    </w:p>
    <w:p>
      <w:pPr>
        <w:spacing w:line="560" w:lineRule="exact"/>
        <w:ind w:firstLine="573"/>
        <w:rPr>
          <w:rFonts w:hint="eastAsia" w:ascii="仿宋_GB2312" w:eastAsia="仿宋_GB2312"/>
        </w:rPr>
      </w:pPr>
    </w:p>
    <w:p>
      <w:pPr>
        <w:spacing w:line="560" w:lineRule="exact"/>
        <w:ind w:firstLine="573"/>
        <w:rPr>
          <w:rFonts w:hint="eastAsia" w:ascii="仿宋_GB2312" w:eastAsia="仿宋_GB2312"/>
        </w:rPr>
      </w:pPr>
    </w:p>
    <w:p>
      <w:pPr>
        <w:pStyle w:val="9"/>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附件4</w:t>
      </w:r>
    </w:p>
    <w:p>
      <w:pPr>
        <w:jc w:val="center"/>
        <w:rPr>
          <w:rFonts w:ascii="黑体" w:hAnsi="黑体" w:eastAsia="黑体"/>
          <w:bCs/>
          <w:sz w:val="44"/>
          <w:szCs w:val="44"/>
        </w:rPr>
      </w:pPr>
      <w:r>
        <w:rPr>
          <w:rFonts w:hint="eastAsia" w:ascii="黑体" w:hAnsi="黑体" w:eastAsia="黑体"/>
          <w:bCs/>
          <w:sz w:val="44"/>
          <w:szCs w:val="44"/>
        </w:rPr>
        <w:t>供应商承诺声明</w:t>
      </w:r>
    </w:p>
    <w:p>
      <w:pPr>
        <w:spacing w:line="520" w:lineRule="exact"/>
        <w:rPr>
          <w:rFonts w:hint="eastAsia" w:ascii="仿宋_GB2312" w:hAnsi="微软雅黑" w:eastAsia="仿宋_GB2312"/>
          <w:sz w:val="28"/>
          <w:szCs w:val="28"/>
        </w:rPr>
      </w:pPr>
      <w:r>
        <w:rPr>
          <w:rFonts w:hint="eastAsia" w:ascii="仿宋_GB2312" w:hAnsi="微软雅黑" w:eastAsia="仿宋_GB2312"/>
          <w:sz w:val="28"/>
          <w:szCs w:val="28"/>
        </w:rPr>
        <w:t>某单位：</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w:t>
      </w:r>
      <w:r>
        <w:rPr>
          <w:rFonts w:hint="eastAsia" w:ascii="仿宋_GB2312" w:hAnsi="微软雅黑" w:eastAsia="仿宋_GB2312"/>
          <w:sz w:val="28"/>
          <w:szCs w:val="28"/>
          <w:u w:val="single"/>
        </w:rPr>
        <w:t>（报价供应商全称）</w:t>
      </w:r>
      <w:r>
        <w:rPr>
          <w:rFonts w:hint="eastAsia" w:ascii="仿宋_GB2312" w:hAnsi="宋体" w:eastAsia="仿宋_GB2312"/>
          <w:sz w:val="28"/>
          <w:szCs w:val="28"/>
        </w:rPr>
        <w:t>自愿参加贵部组织的</w:t>
      </w:r>
      <w:r>
        <w:rPr>
          <w:rFonts w:hint="eastAsia" w:ascii="仿宋_GB2312" w:hAnsi="宋体" w:eastAsia="仿宋_GB2312"/>
          <w:sz w:val="28"/>
          <w:szCs w:val="28"/>
          <w:u w:val="single"/>
        </w:rPr>
        <w:t>（项目名称）</w:t>
      </w:r>
      <w:r>
        <w:rPr>
          <w:rFonts w:hint="eastAsia" w:ascii="仿宋_GB2312" w:hAnsi="宋体" w:eastAsia="仿宋_GB2312"/>
          <w:sz w:val="28"/>
          <w:szCs w:val="28"/>
        </w:rPr>
        <w:t>、（项目编号：</w:t>
      </w:r>
      <w:r>
        <w:rPr>
          <w:rFonts w:hint="eastAsia" w:ascii="仿宋_GB2312" w:hAnsi="宋体" w:eastAsia="仿宋_GB2312"/>
          <w:sz w:val="28"/>
          <w:szCs w:val="28"/>
          <w:u w:val="single"/>
        </w:rPr>
        <w:t xml:space="preserve">          </w:t>
      </w:r>
      <w:r>
        <w:rPr>
          <w:rFonts w:hint="eastAsia" w:ascii="仿宋_GB2312" w:hAnsi="宋体" w:eastAsia="仿宋_GB2312"/>
          <w:sz w:val="28"/>
          <w:szCs w:val="28"/>
        </w:rPr>
        <w:t>）采购活动，承诺声明如下：</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一、供应商诚信承诺</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1.如实编写投标文件，对投标文件中提供的文件材料、图片影像、财务数据、资产情况及相应证明等材料的真实性、完整性、准确性，承担相应的法律责任。</w:t>
      </w:r>
    </w:p>
    <w:p>
      <w:pPr>
        <w:widowControl/>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hAnsi="宋体" w:eastAsia="仿宋_GB2312"/>
          <w:sz w:val="28"/>
          <w:szCs w:val="28"/>
        </w:rPr>
        <w:t>因单位转制、兼并、股改等特殊情况，无法提供原始材料、财务数据、资产情况等，造成单位信息难以确认时，自愿放弃参加军队采购活动。</w:t>
      </w:r>
    </w:p>
    <w:p>
      <w:pPr>
        <w:spacing w:line="600" w:lineRule="exact"/>
        <w:ind w:firstLine="560" w:firstLineChars="200"/>
        <w:rPr>
          <w:rFonts w:hint="eastAsia" w:ascii="仿宋_GB2312" w:hAnsi="宋体" w:eastAsia="仿宋_GB2312"/>
          <w:sz w:val="28"/>
          <w:szCs w:val="28"/>
        </w:rPr>
      </w:pPr>
      <w:r>
        <w:rPr>
          <w:rFonts w:hint="eastAsia" w:ascii="仿宋_GB2312" w:eastAsia="仿宋_GB2312"/>
          <w:sz w:val="28"/>
          <w:szCs w:val="28"/>
        </w:rPr>
        <w:t>3.</w:t>
      </w:r>
      <w:r>
        <w:rPr>
          <w:rFonts w:hint="eastAsia" w:ascii="仿宋_GB2312" w:hAnsi="宋体" w:eastAsia="仿宋_GB2312"/>
          <w:sz w:val="28"/>
          <w:szCs w:val="28"/>
        </w:rPr>
        <w:t>在提供投标文件或现场核查时，如存在伪造文件材料，提供虚假图片影像、业绩合同、材料数据等，造假或篡改相关数据及资产等情况，自愿放弃中标资格并无条件接受相应处罚。</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二、保密承诺</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1.严格遵守国家和军队的保密法律法规，履行保密义务。</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2.不以任何方式泄露或传播本次采购项目相关信息。</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3.不违规记录、存储、复制本次采购项目相关信息。</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4.招标文件以及相关技术文件专室放置、专盘存储、专人管理。</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5.未经采购机构审查批准，不得擅自在互联网、通讯媒体等发表涉及此次采购项目相关信息。</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三、未被列入违法失信名单承诺</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四、</w:t>
      </w:r>
      <w:r>
        <w:rPr>
          <w:rFonts w:hint="eastAsia" w:ascii="黑体" w:hAnsi="黑体" w:eastAsia="黑体" w:cs="宋体"/>
          <w:sz w:val="28"/>
          <w:szCs w:val="28"/>
        </w:rPr>
        <w:t>关联</w:t>
      </w:r>
      <w:r>
        <w:rPr>
          <w:rFonts w:hint="eastAsia" w:ascii="黑体" w:hAnsi="黑体" w:eastAsia="黑体"/>
          <w:sz w:val="28"/>
          <w:szCs w:val="28"/>
        </w:rPr>
        <w:t>关系企业不参与采购活动承诺</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与我单位负责人为同一人或存在直接控股或管理关系的不同供应商，未参加同一包采购活动。</w:t>
      </w:r>
    </w:p>
    <w:p>
      <w:pPr>
        <w:spacing w:line="600" w:lineRule="exact"/>
        <w:ind w:firstLine="560" w:firstLineChars="200"/>
        <w:rPr>
          <w:rFonts w:hint="eastAsia" w:ascii="仿宋_GB2312" w:eastAsia="仿宋_GB2312"/>
          <w:sz w:val="28"/>
          <w:szCs w:val="28"/>
        </w:rPr>
      </w:pPr>
      <w:r>
        <w:rPr>
          <w:rFonts w:hint="eastAsia" w:ascii="仿宋_GB2312" w:hAnsi="宋体" w:eastAsia="仿宋_GB2312"/>
          <w:sz w:val="28"/>
          <w:szCs w:val="28"/>
        </w:rPr>
        <w:t>我单位为生产型企业的，与我单位生产场经营地址或注册登记地址为同一地址的其他生产型企业，未参加同一包采购活动。</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我单位提供的业绩证明材料中，合同缔约方不存在控股或管理关系。</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五、前3年没有重大违法记录的书面声明</w:t>
      </w:r>
    </w:p>
    <w:p>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参加军队采购活动前3年内，在经营活动中没有受到刑事处罚或者责令停产停业、吊销许可证或者执照、较大数额罚款（200万元以上）等重大违法记录。</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六、没有发生过重大质量安全事故的书面声明</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我单位近3年没有发生过重大质量安全事故。</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七、非外资独资企业或控股企业的书面声明</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我单位为非外资独资企业或控股企业。</w:t>
      </w:r>
    </w:p>
    <w:p>
      <w:pPr>
        <w:widowControl/>
        <w:autoSpaceDE w:val="0"/>
        <w:autoSpaceDN w:val="0"/>
        <w:adjustRightInd w:val="0"/>
        <w:spacing w:line="600" w:lineRule="exact"/>
        <w:ind w:firstLine="560" w:firstLineChars="200"/>
        <w:rPr>
          <w:rFonts w:hint="eastAsia" w:ascii="仿宋_GB2312" w:eastAsia="仿宋_GB2312"/>
          <w:sz w:val="28"/>
          <w:szCs w:val="28"/>
        </w:rPr>
      </w:pPr>
    </w:p>
    <w:p>
      <w:pPr>
        <w:widowControl/>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如果我方违反上述承诺声明内容，愿意承担由此导致的一切不利后果和法律责任，接受军队采购管理部门和采购机构按国家和军队有关法规作出的相关处罚。</w:t>
      </w:r>
    </w:p>
    <w:p>
      <w:pPr>
        <w:widowControl/>
        <w:autoSpaceDE w:val="0"/>
        <w:autoSpaceDN w:val="0"/>
        <w:adjustRightInd w:val="0"/>
        <w:spacing w:line="600" w:lineRule="exact"/>
        <w:ind w:firstLine="560" w:firstLineChars="200"/>
        <w:rPr>
          <w:rFonts w:hint="eastAsia" w:ascii="仿宋_GB2312" w:hAnsi="宋体" w:eastAsia="仿宋_GB2312"/>
          <w:sz w:val="28"/>
          <w:szCs w:val="28"/>
        </w:rPr>
      </w:pPr>
    </w:p>
    <w:p>
      <w:pPr>
        <w:widowControl/>
        <w:autoSpaceDE w:val="0"/>
        <w:autoSpaceDN w:val="0"/>
        <w:adjustRightInd w:val="0"/>
        <w:spacing w:line="600" w:lineRule="exact"/>
        <w:ind w:firstLine="560" w:firstLineChars="200"/>
        <w:rPr>
          <w:rFonts w:hint="eastAsia" w:ascii="仿宋_GB2312" w:hAnsi="宋体" w:eastAsia="仿宋_GB2312"/>
          <w:sz w:val="28"/>
          <w:szCs w:val="28"/>
        </w:rPr>
      </w:pPr>
    </w:p>
    <w:p>
      <w:pPr>
        <w:widowControl/>
        <w:autoSpaceDE w:val="0"/>
        <w:autoSpaceDN w:val="0"/>
        <w:adjustRightInd w:val="0"/>
        <w:spacing w:line="600" w:lineRule="exact"/>
        <w:ind w:firstLine="560" w:firstLineChars="200"/>
        <w:rPr>
          <w:rFonts w:hint="eastAsia" w:ascii="仿宋_GB2312" w:eastAsia="仿宋_GB2312"/>
          <w:sz w:val="28"/>
          <w:szCs w:val="28"/>
        </w:rPr>
      </w:pPr>
    </w:p>
    <w:p>
      <w:pPr>
        <w:spacing w:line="560" w:lineRule="exact"/>
        <w:ind w:firstLine="3080" w:firstLineChars="1100"/>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pPr>
        <w:spacing w:line="600" w:lineRule="exact"/>
        <w:ind w:firstLine="3080" w:firstLineChars="1100"/>
        <w:jc w:val="left"/>
        <w:rPr>
          <w:rFonts w:hint="eastAsia" w:ascii="仿宋_GB2312" w:hAnsi="宋体" w:eastAsia="仿宋_GB2312"/>
          <w:sz w:val="28"/>
          <w:szCs w:val="28"/>
        </w:rPr>
      </w:pPr>
      <w:r>
        <w:rPr>
          <w:rFonts w:hint="eastAsia" w:ascii="仿宋_GB2312" w:hAnsi="宋体" w:eastAsia="仿宋_GB2312"/>
          <w:sz w:val="28"/>
          <w:szCs w:val="28"/>
        </w:rPr>
        <w:t>法定代表人（或授权代表）：（签字）</w:t>
      </w:r>
    </w:p>
    <w:p>
      <w:pPr>
        <w:pStyle w:val="2"/>
        <w:ind w:left="0" w:leftChars="0"/>
        <w:rPr>
          <w:rFonts w:hint="eastAsia"/>
        </w:rPr>
      </w:pPr>
    </w:p>
    <w:p>
      <w:pPr>
        <w:widowControl/>
        <w:jc w:val="left"/>
        <w:rPr>
          <w:rFonts w:ascii="仿宋_GB2312" w:hAnsi="微软雅黑" w:eastAsia="仿宋_GB2312"/>
          <w:color w:val="000000"/>
          <w:spacing w:val="4"/>
          <w:sz w:val="28"/>
          <w:szCs w:val="28"/>
        </w:rPr>
        <w:sectPr>
          <w:pgSz w:w="11906" w:h="16838"/>
          <w:pgMar w:top="2098" w:right="1474" w:bottom="1985" w:left="1588" w:header="851" w:footer="992" w:gutter="0"/>
          <w:cols w:space="720" w:num="1"/>
          <w:docGrid w:type="lines" w:linePitch="312" w:charSpace="0"/>
        </w:sectPr>
      </w:pPr>
      <w:r>
        <w:rPr>
          <w:rFonts w:hint="eastAsia" w:ascii="仿宋_GB2312" w:hAnsi="微软雅黑" w:eastAsia="仿宋_GB2312"/>
          <w:sz w:val="28"/>
          <w:szCs w:val="28"/>
        </w:rPr>
        <w:t xml:space="preserve">                     年    月    日</w:t>
      </w:r>
    </w:p>
    <w:p>
      <w:pPr>
        <w:pStyle w:val="9"/>
        <w:widowControl/>
        <w:ind w:left="0" w:leftChars="0" w:firstLine="0" w:firstLineChars="0"/>
        <w:rPr>
          <w:rFonts w:hAnsi="微软雅黑"/>
          <w:sz w:val="28"/>
          <w:szCs w:val="28"/>
        </w:rPr>
      </w:pPr>
      <w:r>
        <w:rPr>
          <w:rFonts w:hint="eastAsia" w:hAnsi="微软雅黑"/>
          <w:sz w:val="28"/>
          <w:szCs w:val="28"/>
        </w:rPr>
        <w:t>附件5</w:t>
      </w:r>
    </w:p>
    <w:p>
      <w:pPr>
        <w:jc w:val="center"/>
        <w:rPr>
          <w:rFonts w:hint="eastAsia" w:ascii="黑体" w:hAnsi="黑体" w:eastAsia="黑体"/>
          <w:sz w:val="44"/>
          <w:szCs w:val="44"/>
        </w:rPr>
      </w:pPr>
      <w:r>
        <w:rPr>
          <w:rFonts w:hint="eastAsia" w:ascii="黑体" w:hAnsi="黑体" w:eastAsia="黑体"/>
          <w:sz w:val="44"/>
          <w:szCs w:val="44"/>
        </w:rPr>
        <w:t>响应偏离表</w:t>
      </w:r>
    </w:p>
    <w:tbl>
      <w:tblPr>
        <w:tblStyle w:val="10"/>
        <w:tblW w:w="12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704"/>
        <w:gridCol w:w="3641"/>
        <w:gridCol w:w="3641"/>
        <w:gridCol w:w="1118"/>
        <w:gridCol w:w="1241"/>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autoSpaceDE w:val="0"/>
              <w:spacing w:line="360" w:lineRule="exact"/>
              <w:jc w:val="center"/>
              <w:rPr>
                <w:rFonts w:ascii="宋体" w:hAnsi="宋体"/>
                <w:sz w:val="24"/>
              </w:rPr>
            </w:pPr>
            <w:r>
              <w:rPr>
                <w:rFonts w:hint="eastAsia" w:ascii="宋体" w:hAnsi="宋体"/>
                <w:sz w:val="24"/>
              </w:rPr>
              <w:t>序号</w:t>
            </w:r>
          </w:p>
        </w:tc>
        <w:tc>
          <w:tcPr>
            <w:tcW w:w="1704" w:type="dxa"/>
            <w:tcBorders>
              <w:top w:val="single" w:color="auto" w:sz="4" w:space="0"/>
              <w:left w:val="nil"/>
              <w:bottom w:val="single" w:color="auto" w:sz="4" w:space="0"/>
              <w:right w:val="single" w:color="auto" w:sz="4" w:space="0"/>
            </w:tcBorders>
            <w:noWrap w:val="0"/>
            <w:vAlign w:val="center"/>
          </w:tcPr>
          <w:p>
            <w:pPr>
              <w:widowControl/>
              <w:autoSpaceDE w:val="0"/>
              <w:spacing w:line="360" w:lineRule="exact"/>
              <w:jc w:val="center"/>
              <w:rPr>
                <w:rFonts w:ascii="宋体" w:hAnsi="宋体"/>
                <w:sz w:val="24"/>
              </w:rPr>
            </w:pPr>
            <w:r>
              <w:rPr>
                <w:rFonts w:hint="eastAsia" w:ascii="宋体" w:hAnsi="宋体"/>
                <w:sz w:val="24"/>
              </w:rPr>
              <w:t>评审项目</w:t>
            </w:r>
          </w:p>
        </w:tc>
        <w:tc>
          <w:tcPr>
            <w:tcW w:w="3641" w:type="dxa"/>
            <w:tcBorders>
              <w:top w:val="single" w:color="auto" w:sz="4" w:space="0"/>
              <w:left w:val="nil"/>
              <w:bottom w:val="single" w:color="auto" w:sz="4" w:space="0"/>
              <w:right w:val="single" w:color="auto" w:sz="4" w:space="0"/>
            </w:tcBorders>
            <w:noWrap w:val="0"/>
            <w:vAlign w:val="center"/>
          </w:tcPr>
          <w:p>
            <w:pPr>
              <w:widowControl/>
              <w:autoSpaceDE w:val="0"/>
              <w:spacing w:line="360" w:lineRule="exact"/>
              <w:jc w:val="center"/>
              <w:rPr>
                <w:rFonts w:ascii="宋体" w:hAnsi="宋体"/>
                <w:sz w:val="24"/>
              </w:rPr>
            </w:pPr>
            <w:r>
              <w:rPr>
                <w:rFonts w:hint="eastAsia" w:ascii="宋体" w:hAnsi="宋体"/>
                <w:sz w:val="24"/>
              </w:rPr>
              <w:t>采购内容明细</w:t>
            </w:r>
          </w:p>
        </w:tc>
        <w:tc>
          <w:tcPr>
            <w:tcW w:w="3641" w:type="dxa"/>
            <w:tcBorders>
              <w:top w:val="single" w:color="auto" w:sz="4" w:space="0"/>
              <w:left w:val="nil"/>
              <w:bottom w:val="single" w:color="auto" w:sz="4" w:space="0"/>
              <w:right w:val="single" w:color="auto" w:sz="4" w:space="0"/>
            </w:tcBorders>
            <w:noWrap w:val="0"/>
            <w:vAlign w:val="center"/>
          </w:tcPr>
          <w:p>
            <w:pPr>
              <w:widowControl/>
              <w:autoSpaceDE w:val="0"/>
              <w:spacing w:line="360" w:lineRule="exact"/>
              <w:jc w:val="center"/>
              <w:rPr>
                <w:rFonts w:ascii="宋体" w:hAnsi="宋体"/>
                <w:sz w:val="24"/>
              </w:rPr>
            </w:pPr>
            <w:r>
              <w:rPr>
                <w:rFonts w:hint="eastAsia" w:ascii="宋体" w:hAnsi="宋体"/>
                <w:sz w:val="24"/>
              </w:rPr>
              <w:t>供应商响应</w:t>
            </w:r>
          </w:p>
        </w:tc>
        <w:tc>
          <w:tcPr>
            <w:tcW w:w="1118" w:type="dxa"/>
            <w:tcBorders>
              <w:top w:val="single" w:color="auto" w:sz="4" w:space="0"/>
              <w:left w:val="nil"/>
              <w:bottom w:val="single" w:color="auto" w:sz="4" w:space="0"/>
              <w:right w:val="single" w:color="auto" w:sz="4" w:space="0"/>
            </w:tcBorders>
            <w:noWrap w:val="0"/>
            <w:vAlign w:val="center"/>
          </w:tcPr>
          <w:p>
            <w:pPr>
              <w:widowControl/>
              <w:autoSpaceDE w:val="0"/>
              <w:spacing w:line="360" w:lineRule="exact"/>
              <w:jc w:val="center"/>
              <w:rPr>
                <w:rFonts w:ascii="宋体" w:hAnsi="宋体"/>
                <w:sz w:val="24"/>
              </w:rPr>
            </w:pPr>
            <w:r>
              <w:rPr>
                <w:rFonts w:hint="eastAsia" w:ascii="宋体" w:hAnsi="宋体"/>
                <w:sz w:val="24"/>
              </w:rPr>
              <w:t>偏离</w:t>
            </w:r>
            <w:r>
              <w:rPr>
                <w:rFonts w:hint="eastAsia"/>
                <w:sz w:val="24"/>
              </w:rPr>
              <w:t>度</w:t>
            </w:r>
          </w:p>
        </w:tc>
        <w:tc>
          <w:tcPr>
            <w:tcW w:w="1241" w:type="dxa"/>
            <w:tcBorders>
              <w:top w:val="single" w:color="auto" w:sz="4" w:space="0"/>
              <w:left w:val="nil"/>
              <w:bottom w:val="single" w:color="auto" w:sz="4" w:space="0"/>
              <w:right w:val="single" w:color="auto" w:sz="4" w:space="0"/>
            </w:tcBorders>
            <w:noWrap w:val="0"/>
            <w:vAlign w:val="center"/>
          </w:tcPr>
          <w:p>
            <w:pPr>
              <w:widowControl/>
              <w:autoSpaceDE w:val="0"/>
              <w:spacing w:line="360" w:lineRule="exact"/>
              <w:jc w:val="center"/>
              <w:rPr>
                <w:rFonts w:ascii="宋体" w:hAnsi="宋体"/>
                <w:sz w:val="24"/>
              </w:rPr>
            </w:pPr>
            <w:r>
              <w:rPr>
                <w:rFonts w:hint="eastAsia"/>
                <w:sz w:val="24"/>
              </w:rPr>
              <w:t>文件名称</w:t>
            </w:r>
            <w:r>
              <w:rPr>
                <w:rFonts w:hint="eastAsia" w:ascii="宋体" w:hAnsi="宋体"/>
                <w:sz w:val="24"/>
              </w:rPr>
              <w:t>∕页码</w:t>
            </w:r>
          </w:p>
        </w:tc>
        <w:tc>
          <w:tcPr>
            <w:tcW w:w="866" w:type="dxa"/>
            <w:tcBorders>
              <w:top w:val="single" w:color="auto" w:sz="4" w:space="0"/>
              <w:left w:val="nil"/>
              <w:bottom w:val="single" w:color="auto" w:sz="4" w:space="0"/>
              <w:right w:val="single" w:color="auto" w:sz="4" w:space="0"/>
            </w:tcBorders>
            <w:noWrap w:val="0"/>
            <w:vAlign w:val="center"/>
          </w:tcPr>
          <w:p>
            <w:pPr>
              <w:autoSpaceDE w:val="0"/>
              <w:spacing w:line="360" w:lineRule="exact"/>
              <w:jc w:val="center"/>
              <w:rPr>
                <w:rFonts w:ascii="宋体" w:hAnsi="宋体"/>
                <w:sz w:val="24"/>
              </w:rPr>
            </w:pPr>
            <w:r>
              <w:rPr>
                <w:rFonts w:hint="eastAsia"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pPr>
              <w:spacing w:line="3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bottom w:val="single" w:color="auto" w:sz="4" w:space="0"/>
              <w:right w:val="single" w:color="auto" w:sz="4" w:space="0"/>
            </w:tcBorders>
            <w:noWrap w:val="0"/>
            <w:vAlign w:val="center"/>
          </w:tcPr>
          <w:p>
            <w:pPr>
              <w:spacing w:before="93" w:beforeLines="30" w:after="93" w:afterLines="30" w:line="400" w:lineRule="exact"/>
              <w:rPr>
                <w:rFonts w:ascii="宋体" w:hAnsi="宋体"/>
                <w:sz w:val="24"/>
              </w:rPr>
            </w:pPr>
            <w:r>
              <w:rPr>
                <w:rFonts w:hint="eastAsia"/>
                <w:sz w:val="24"/>
              </w:rPr>
              <w:t>说明：报价供应商应当对照采购内容明细中的要求，逐条如实填写所投服务（物资）的具体响应，注明无偏离、正偏离或负偏离，并在备注中注明偏离的具体内容。负偏离应当如实注明。本表中条款出现负偏离，视为无效响应。</w:t>
            </w:r>
          </w:p>
        </w:tc>
      </w:tr>
    </w:tbl>
    <w:p>
      <w:pPr>
        <w:pStyle w:val="4"/>
        <w:spacing w:after="0" w:line="560" w:lineRule="exact"/>
        <w:rPr>
          <w:rFonts w:hint="eastAsia"/>
          <w:sz w:val="28"/>
          <w:szCs w:val="28"/>
        </w:rPr>
      </w:pPr>
      <w:r>
        <w:rPr>
          <w:sz w:val="28"/>
          <w:szCs w:val="28"/>
        </w:rPr>
        <w:t xml:space="preserve"> </w:t>
      </w:r>
    </w:p>
    <w:p>
      <w:pPr>
        <w:spacing w:line="560" w:lineRule="exact"/>
        <w:ind w:firstLine="5320" w:firstLineChars="1900"/>
        <w:rPr>
          <w:rFonts w:ascii="宋体" w:hAnsi="宋体"/>
          <w:sz w:val="28"/>
          <w:szCs w:val="28"/>
        </w:rPr>
      </w:pPr>
      <w:r>
        <w:rPr>
          <w:rFonts w:hint="eastAsia" w:ascii="宋体" w:hAnsi="宋体"/>
          <w:sz w:val="28"/>
          <w:szCs w:val="28"/>
        </w:rPr>
        <w:t>报价供应商全称：（盖章）</w:t>
      </w:r>
    </w:p>
    <w:p>
      <w:pPr>
        <w:spacing w:line="560" w:lineRule="exact"/>
        <w:ind w:firstLine="5320" w:firstLineChars="1900"/>
        <w:jc w:val="left"/>
        <w:rPr>
          <w:rFonts w:hint="eastAsia" w:ascii="宋体" w:hAnsi="宋体"/>
          <w:sz w:val="28"/>
          <w:szCs w:val="28"/>
        </w:rPr>
      </w:pPr>
      <w:r>
        <w:rPr>
          <w:rFonts w:hint="eastAsia" w:ascii="宋体" w:hAnsi="宋体"/>
          <w:sz w:val="28"/>
          <w:szCs w:val="28"/>
        </w:rPr>
        <w:t>法定代表人（或授权代表）：（签字）</w:t>
      </w:r>
    </w:p>
    <w:p>
      <w:pPr>
        <w:ind w:firstLine="9940" w:firstLineChars="3550"/>
        <w:rPr>
          <w:rFonts w:hint="eastAsia" w:ascii="Calibri" w:hAnsi="Calibri"/>
          <w:szCs w:val="21"/>
        </w:rPr>
      </w:pP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w:t>
      </w:r>
    </w:p>
    <w:p/>
    <w:sectPr>
      <w:footerReference r:id="rId5" w:type="default"/>
      <w:footerReference r:id="rId6" w:type="even"/>
      <w:pgSz w:w="16838" w:h="11906" w:orient="landscape"/>
      <w:pgMar w:top="1474" w:right="1418" w:bottom="1531" w:left="1418" w:header="851" w:footer="992" w:gutter="0"/>
      <w:pgNumType w:chapSep="em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hint="eastAsia" w:ascii="宋体" w:hAnsi="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8178AA"/>
    <w:rsid w:val="6F817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pBdr>
        <w:top w:val="single" w:color="auto" w:sz="8" w:space="1"/>
      </w:pBdr>
      <w:adjustRightInd w:val="0"/>
      <w:spacing w:before="340" w:after="330" w:line="578" w:lineRule="atLeast"/>
      <w:textAlignment w:val="baseline"/>
      <w:outlineLvl w:val="0"/>
    </w:pPr>
    <w:rPr>
      <w:b/>
      <w:bCs/>
      <w:kern w:val="44"/>
      <w:sz w:val="44"/>
      <w:szCs w:val="44"/>
    </w:rPr>
  </w:style>
  <w:style w:type="character" w:default="1" w:styleId="11">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szCs w:val="20"/>
    </w:rPr>
  </w:style>
  <w:style w:type="paragraph" w:styleId="4">
    <w:name w:val="Body Text"/>
    <w:basedOn w:val="1"/>
    <w:next w:val="1"/>
    <w:unhideWhenUsed/>
    <w:uiPriority w:val="99"/>
    <w:pPr>
      <w:spacing w:after="120"/>
    </w:pPr>
  </w:style>
  <w:style w:type="paragraph" w:styleId="5">
    <w:name w:val="Body Text Indent"/>
    <w:basedOn w:val="1"/>
    <w:uiPriority w:val="0"/>
    <w:pPr>
      <w:ind w:firstLine="656" w:firstLineChars="200"/>
    </w:pPr>
    <w:rPr>
      <w:rFonts w:ascii="仿宋_GB2312" w:hAnsi="宋体" w:eastAsia="仿宋_GB2312"/>
      <w:color w:val="000000"/>
      <w:spacing w:val="4"/>
      <w:sz w:val="32"/>
      <w:szCs w:val="32"/>
    </w:rPr>
  </w:style>
  <w:style w:type="paragraph" w:styleId="6">
    <w:name w:val="Body Text Indent 2"/>
    <w:basedOn w:val="1"/>
    <w:uiPriority w:val="0"/>
    <w:pPr>
      <w:spacing w:after="120" w:line="480" w:lineRule="auto"/>
      <w:ind w:left="420" w:leftChars="200"/>
    </w:pPr>
  </w:style>
  <w:style w:type="paragraph" w:styleId="7">
    <w:name w:val="footer"/>
    <w:basedOn w:val="1"/>
    <w:uiPriority w:val="0"/>
    <w:pPr>
      <w:tabs>
        <w:tab w:val="center" w:pos="4153"/>
        <w:tab w:val="right" w:pos="8306"/>
      </w:tabs>
      <w:snapToGrid w:val="0"/>
      <w:jc w:val="left"/>
    </w:pPr>
    <w:rPr>
      <w:sz w:val="18"/>
      <w:szCs w:val="18"/>
    </w:rPr>
  </w:style>
  <w:style w:type="paragraph" w:styleId="8">
    <w:name w:val="Normal (Web)"/>
    <w:basedOn w:val="1"/>
    <w:unhideWhenUsed/>
    <w:qFormat/>
    <w:uiPriority w:val="0"/>
    <w:pPr>
      <w:spacing w:before="100" w:beforeAutospacing="1" w:after="100" w:afterAutospacing="1"/>
      <w:jc w:val="left"/>
    </w:pPr>
    <w:rPr>
      <w:kern w:val="0"/>
      <w:sz w:val="24"/>
    </w:rPr>
  </w:style>
  <w:style w:type="paragraph" w:styleId="9">
    <w:name w:val="Body Text First Indent 2"/>
    <w:basedOn w:val="5"/>
    <w:uiPriority w:val="0"/>
    <w:pPr>
      <w:spacing w:after="120"/>
      <w:ind w:left="420" w:leftChars="200" w:firstLine="420"/>
    </w:pPr>
    <w:rPr>
      <w:rFonts w:ascii="Times New Roman" w:hAnsi="Times New Roman" w:eastAsia="宋体"/>
      <w:color w:val="auto"/>
      <w:spacing w:val="0"/>
      <w:sz w:val="21"/>
      <w:szCs w:val="24"/>
    </w:rPr>
  </w:style>
  <w:style w:type="paragraph" w:customStyle="1" w:styleId="12">
    <w:name w:val="Normal"/>
    <w:uiPriority w:val="0"/>
    <w:pPr>
      <w:jc w:val="both"/>
    </w:pPr>
    <w:rPr>
      <w:rFonts w:ascii="Calibri" w:hAnsi="Calibri" w:eastAsia="宋体" w:cs="Calibri"/>
      <w:kern w:val="2"/>
      <w:sz w:val="21"/>
      <w:szCs w:val="21"/>
      <w:lang w:val="en-US" w:eastAsia="zh-CN" w:bidi="ar-SA"/>
    </w:rPr>
  </w:style>
  <w:style w:type="paragraph" w:customStyle="1" w:styleId="13">
    <w:name w:val="文件-章标题"/>
    <w:basedOn w:val="3"/>
    <w:next w:val="1"/>
    <w:qFormat/>
    <w:uiPriority w:val="0"/>
    <w:pPr>
      <w:pBdr>
        <w:top w:val="none" w:color="auto" w:sz="0" w:space="0"/>
      </w:pBdr>
      <w:snapToGrid w:val="0"/>
      <w:spacing w:before="0" w:after="0" w:line="360" w:lineRule="auto"/>
      <w:jc w:val="center"/>
      <w:textAlignment w:val="auto"/>
      <w:outlineLvl w:val="4"/>
    </w:pPr>
    <w:rPr>
      <w:rFonts w:ascii="黑体" w:hAnsi="黑体" w:eastAsia="黑体"/>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2026-09-04T08:53:00Z</dcterms:created>
  <dc:creator>许天罡</dc:creator>
  <cp:lastModifiedBy>许天罡</cp:lastModifiedBy>
  <dcterms:modified xsi:type="dcterms:W3CDTF">2026-09-04T08:54:14Z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